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FB" w:rsidRDefault="00921BFB" w:rsidP="00921BFB">
      <w:pPr>
        <w:ind w:left="5670"/>
        <w:rPr>
          <w:sz w:val="28"/>
          <w:szCs w:val="28"/>
        </w:rPr>
      </w:pPr>
      <w:r w:rsidRPr="00AC31BD">
        <w:rPr>
          <w:sz w:val="28"/>
          <w:szCs w:val="28"/>
        </w:rPr>
        <w:t>Приложение</w:t>
      </w:r>
      <w:r w:rsidR="0097520E">
        <w:rPr>
          <w:sz w:val="28"/>
          <w:szCs w:val="28"/>
        </w:rPr>
        <w:t xml:space="preserve"> </w:t>
      </w:r>
      <w:proofErr w:type="gramStart"/>
      <w:r w:rsidR="0097520E">
        <w:rPr>
          <w:sz w:val="28"/>
          <w:szCs w:val="28"/>
        </w:rPr>
        <w:t>4</w:t>
      </w:r>
      <w:r w:rsidRPr="00AC3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31BD">
        <w:rPr>
          <w:sz w:val="28"/>
          <w:szCs w:val="28"/>
        </w:rPr>
        <w:t>к</w:t>
      </w:r>
      <w:proofErr w:type="gramEnd"/>
      <w:r w:rsidRPr="00AC31BD">
        <w:rPr>
          <w:sz w:val="28"/>
          <w:szCs w:val="28"/>
        </w:rPr>
        <w:t xml:space="preserve"> приказу </w:t>
      </w:r>
    </w:p>
    <w:p w:rsidR="00921BFB" w:rsidRPr="00AC31BD" w:rsidRDefault="00921BFB" w:rsidP="00921BFB">
      <w:pPr>
        <w:ind w:left="5670"/>
        <w:rPr>
          <w:sz w:val="28"/>
          <w:szCs w:val="28"/>
        </w:rPr>
      </w:pPr>
      <w:r w:rsidRPr="00AC31BD">
        <w:rPr>
          <w:sz w:val="28"/>
          <w:szCs w:val="28"/>
        </w:rPr>
        <w:t>председателя Контрольно-счётной палаты района</w:t>
      </w:r>
    </w:p>
    <w:p w:rsidR="00921BFB" w:rsidRPr="000C5B85" w:rsidRDefault="00921BFB" w:rsidP="00921BFB">
      <w:pPr>
        <w:ind w:left="5670"/>
        <w:rPr>
          <w:sz w:val="28"/>
          <w:szCs w:val="28"/>
        </w:rPr>
      </w:pPr>
      <w:r w:rsidRPr="000C5B85">
        <w:rPr>
          <w:sz w:val="28"/>
          <w:szCs w:val="28"/>
        </w:rPr>
        <w:t xml:space="preserve">от </w:t>
      </w:r>
      <w:r w:rsidR="000C5B85" w:rsidRPr="000C5B85">
        <w:rPr>
          <w:sz w:val="28"/>
          <w:szCs w:val="28"/>
        </w:rPr>
        <w:t xml:space="preserve">19.06.2020 № </w:t>
      </w:r>
      <w:r w:rsidRPr="000C5B85">
        <w:rPr>
          <w:sz w:val="28"/>
          <w:szCs w:val="28"/>
        </w:rPr>
        <w:t>7</w:t>
      </w:r>
    </w:p>
    <w:p w:rsidR="00921BFB" w:rsidRPr="00AD6310" w:rsidRDefault="00921BFB" w:rsidP="00921BFB">
      <w:pPr>
        <w:pStyle w:val="3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1BFB" w:rsidRPr="00AD6310" w:rsidRDefault="00921BFB" w:rsidP="00921BFB">
      <w:pPr>
        <w:rPr>
          <w:color w:val="FF0000"/>
        </w:rPr>
      </w:pPr>
    </w:p>
    <w:p w:rsidR="00921BFB" w:rsidRDefault="00921BFB" w:rsidP="00921BFB">
      <w:pPr>
        <w:rPr>
          <w:sz w:val="28"/>
          <w:szCs w:val="28"/>
        </w:rPr>
      </w:pPr>
    </w:p>
    <w:p w:rsidR="00921BFB" w:rsidRDefault="00921BFB" w:rsidP="00921BFB">
      <w:pPr>
        <w:rPr>
          <w:sz w:val="28"/>
          <w:szCs w:val="28"/>
        </w:rPr>
      </w:pPr>
    </w:p>
    <w:p w:rsidR="00921BFB" w:rsidRDefault="00921BFB" w:rsidP="00921BFB">
      <w:pPr>
        <w:pStyle w:val="ac"/>
        <w:rPr>
          <w:sz w:val="28"/>
          <w:szCs w:val="28"/>
        </w:rPr>
      </w:pPr>
    </w:p>
    <w:p w:rsidR="00921BFB" w:rsidRDefault="00921BFB" w:rsidP="00921BFB">
      <w:pPr>
        <w:rPr>
          <w:sz w:val="28"/>
          <w:szCs w:val="28"/>
        </w:rPr>
      </w:pPr>
    </w:p>
    <w:p w:rsidR="00921BFB" w:rsidRPr="00935E61" w:rsidRDefault="00921BFB" w:rsidP="00921BFB">
      <w:pPr>
        <w:rPr>
          <w:sz w:val="28"/>
          <w:szCs w:val="28"/>
        </w:rPr>
      </w:pPr>
    </w:p>
    <w:p w:rsidR="00921BFB" w:rsidRDefault="00921BFB" w:rsidP="00921BFB">
      <w:pPr>
        <w:rPr>
          <w:sz w:val="28"/>
          <w:szCs w:val="28"/>
        </w:rPr>
      </w:pPr>
    </w:p>
    <w:p w:rsidR="00921BFB" w:rsidRPr="00935E61" w:rsidRDefault="00921BFB" w:rsidP="00921BFB">
      <w:pPr>
        <w:rPr>
          <w:sz w:val="28"/>
          <w:szCs w:val="28"/>
        </w:rPr>
      </w:pPr>
    </w:p>
    <w:p w:rsidR="00921BFB" w:rsidRPr="00B045DD" w:rsidRDefault="00921BFB" w:rsidP="00921BFB">
      <w:pPr>
        <w:jc w:val="center"/>
        <w:rPr>
          <w:b/>
          <w:bCs/>
          <w:sz w:val="36"/>
          <w:szCs w:val="36"/>
        </w:rPr>
      </w:pPr>
      <w:r w:rsidRPr="00B045DD">
        <w:rPr>
          <w:b/>
          <w:bCs/>
          <w:sz w:val="36"/>
          <w:szCs w:val="36"/>
        </w:rPr>
        <w:t>Стандарт</w:t>
      </w:r>
    </w:p>
    <w:p w:rsidR="0097520E" w:rsidRDefault="00921BFB" w:rsidP="00921BFB">
      <w:pPr>
        <w:jc w:val="center"/>
        <w:rPr>
          <w:b/>
          <w:bCs/>
          <w:sz w:val="36"/>
          <w:szCs w:val="36"/>
        </w:rPr>
      </w:pPr>
      <w:r w:rsidRPr="00B045DD">
        <w:rPr>
          <w:sz w:val="36"/>
          <w:szCs w:val="36"/>
        </w:rPr>
        <w:t xml:space="preserve"> </w:t>
      </w:r>
      <w:r w:rsidRPr="00B045DD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 xml:space="preserve">Экспертиза проекта бюджета на очередной </w:t>
      </w:r>
    </w:p>
    <w:p w:rsidR="00921BFB" w:rsidRPr="00B045DD" w:rsidRDefault="00921BFB" w:rsidP="00921B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</w:t>
      </w:r>
      <w:r w:rsidR="0097520E">
        <w:rPr>
          <w:b/>
          <w:bCs/>
          <w:sz w:val="36"/>
          <w:szCs w:val="36"/>
        </w:rPr>
        <w:t>инансовый год и плановый период</w:t>
      </w:r>
      <w:r w:rsidRPr="00B045DD">
        <w:rPr>
          <w:b/>
          <w:bCs/>
          <w:sz w:val="36"/>
          <w:szCs w:val="36"/>
        </w:rPr>
        <w:t>»</w:t>
      </w:r>
    </w:p>
    <w:p w:rsidR="00921BFB" w:rsidRPr="00B045DD" w:rsidRDefault="00921BFB" w:rsidP="00921BFB">
      <w:pPr>
        <w:pStyle w:val="ae"/>
        <w:rPr>
          <w:sz w:val="36"/>
          <w:szCs w:val="36"/>
        </w:rPr>
      </w:pPr>
    </w:p>
    <w:p w:rsidR="00921BFB" w:rsidRDefault="00921BFB" w:rsidP="00921BFB">
      <w:pPr>
        <w:jc w:val="center"/>
        <w:rPr>
          <w:sz w:val="28"/>
          <w:szCs w:val="28"/>
        </w:rPr>
      </w:pPr>
    </w:p>
    <w:p w:rsidR="00921BFB" w:rsidRDefault="00921BFB" w:rsidP="00921BFB">
      <w:pPr>
        <w:pStyle w:val="3"/>
        <w:spacing w:before="0" w:after="0"/>
        <w:ind w:left="5670"/>
      </w:pPr>
    </w:p>
    <w:p w:rsidR="00921BFB" w:rsidRDefault="00921BFB" w:rsidP="00921BFB">
      <w:pPr>
        <w:ind w:left="4820" w:right="-144"/>
        <w:jc w:val="both"/>
        <w:rPr>
          <w:sz w:val="28"/>
          <w:szCs w:val="28"/>
        </w:rPr>
      </w:pPr>
    </w:p>
    <w:p w:rsidR="00921BFB" w:rsidRDefault="00921BFB" w:rsidP="00921BFB">
      <w:pPr>
        <w:ind w:left="4820" w:right="-144"/>
        <w:jc w:val="both"/>
        <w:rPr>
          <w:sz w:val="28"/>
          <w:szCs w:val="28"/>
        </w:rPr>
      </w:pPr>
    </w:p>
    <w:p w:rsidR="00921BFB" w:rsidRDefault="00921BFB" w:rsidP="00921BFB">
      <w:pPr>
        <w:ind w:left="4820" w:right="-144"/>
        <w:jc w:val="both"/>
        <w:rPr>
          <w:sz w:val="28"/>
          <w:szCs w:val="28"/>
        </w:rPr>
      </w:pPr>
    </w:p>
    <w:p w:rsidR="00921BFB" w:rsidRDefault="00921BFB" w:rsidP="00921BFB">
      <w:pPr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jc w:val="both"/>
        <w:rPr>
          <w:sz w:val="28"/>
          <w:szCs w:val="28"/>
        </w:rPr>
      </w:pPr>
    </w:p>
    <w:p w:rsidR="0097520E" w:rsidRDefault="0097520E" w:rsidP="00921BFB">
      <w:pPr>
        <w:jc w:val="both"/>
        <w:rPr>
          <w:sz w:val="28"/>
          <w:szCs w:val="28"/>
        </w:rPr>
      </w:pPr>
      <w:bookmarkStart w:id="0" w:name="_GoBack"/>
      <w:bookmarkEnd w:id="0"/>
    </w:p>
    <w:p w:rsidR="00921BFB" w:rsidRDefault="00921BFB" w:rsidP="00921BFB">
      <w:pPr>
        <w:jc w:val="both"/>
        <w:rPr>
          <w:sz w:val="28"/>
          <w:szCs w:val="28"/>
        </w:rPr>
      </w:pPr>
    </w:p>
    <w:p w:rsidR="00921BFB" w:rsidRDefault="00921BFB" w:rsidP="00921BFB">
      <w:pPr>
        <w:pStyle w:val="4"/>
      </w:pPr>
      <w:r>
        <w:rPr>
          <w:b w:val="0"/>
          <w:bCs w:val="0"/>
        </w:rPr>
        <w:t xml:space="preserve">                                                     </w:t>
      </w:r>
      <w:r>
        <w:rPr>
          <w:bCs w:val="0"/>
        </w:rPr>
        <w:t>г. Нижневартовск</w:t>
      </w:r>
    </w:p>
    <w:p w:rsidR="00921BFB" w:rsidRDefault="00921BFB" w:rsidP="00921BFB">
      <w:pPr>
        <w:pStyle w:val="4"/>
        <w:jc w:val="center"/>
      </w:pPr>
      <w:r>
        <w:t>202</w:t>
      </w:r>
      <w:r w:rsidR="00AD6310">
        <w:t>0</w:t>
      </w:r>
      <w:r>
        <w:t xml:space="preserve"> год</w:t>
      </w:r>
    </w:p>
    <w:p w:rsidR="006A2271" w:rsidRDefault="006A2271" w:rsidP="00A7212C">
      <w:pPr>
        <w:jc w:val="center"/>
        <w:rPr>
          <w:b/>
          <w:sz w:val="32"/>
          <w:szCs w:val="32"/>
        </w:rPr>
      </w:pPr>
    </w:p>
    <w:p w:rsidR="00024320" w:rsidRDefault="00024320" w:rsidP="00A7212C">
      <w:pPr>
        <w:jc w:val="center"/>
        <w:rPr>
          <w:b/>
          <w:sz w:val="32"/>
          <w:szCs w:val="32"/>
        </w:rPr>
      </w:pPr>
    </w:p>
    <w:p w:rsidR="00656700" w:rsidRDefault="00656700" w:rsidP="00A721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D08EC" w:rsidRDefault="00ED08EC" w:rsidP="00A7212C">
      <w:pPr>
        <w:jc w:val="center"/>
        <w:rPr>
          <w:sz w:val="28"/>
          <w:szCs w:val="28"/>
        </w:rPr>
      </w:pPr>
    </w:p>
    <w:p w:rsidR="00ED08EC" w:rsidRDefault="00ED08EC" w:rsidP="00A7212C">
      <w:pPr>
        <w:jc w:val="center"/>
        <w:rPr>
          <w:sz w:val="28"/>
          <w:szCs w:val="28"/>
        </w:rPr>
      </w:pPr>
    </w:p>
    <w:p w:rsidR="00ED08EC" w:rsidRDefault="00ED08EC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BB5372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  <w:r w:rsidR="00024320">
        <w:rPr>
          <w:sz w:val="28"/>
          <w:szCs w:val="28"/>
        </w:rPr>
        <w:t>…………………………………………………</w:t>
      </w:r>
      <w:proofErr w:type="gramStart"/>
      <w:r w:rsidR="00024320">
        <w:rPr>
          <w:sz w:val="28"/>
          <w:szCs w:val="28"/>
        </w:rPr>
        <w:t>…</w:t>
      </w:r>
      <w:r w:rsidR="000C5B85">
        <w:rPr>
          <w:sz w:val="28"/>
          <w:szCs w:val="28"/>
        </w:rPr>
        <w:t>….</w:t>
      </w:r>
      <w:proofErr w:type="gramEnd"/>
      <w:r w:rsidR="00024320">
        <w:rPr>
          <w:sz w:val="28"/>
          <w:szCs w:val="28"/>
        </w:rPr>
        <w:t>………</w:t>
      </w:r>
      <w:r w:rsidR="00BB53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ED08EC" w:rsidRDefault="00ED08EC" w:rsidP="00ED08EC">
      <w:pPr>
        <w:jc w:val="both"/>
        <w:rPr>
          <w:sz w:val="28"/>
          <w:szCs w:val="28"/>
        </w:rPr>
      </w:pPr>
    </w:p>
    <w:p w:rsidR="00BB5372" w:rsidRDefault="00ED08EC" w:rsidP="00BB5372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Основы осуществления предварительного контроля проекта бюджета</w:t>
      </w:r>
      <w:proofErr w:type="gramStart"/>
      <w:r w:rsidR="000C5B85">
        <w:rPr>
          <w:sz w:val="28"/>
          <w:szCs w:val="28"/>
        </w:rPr>
        <w:t>…</w:t>
      </w:r>
      <w:r w:rsidR="00024320">
        <w:rPr>
          <w:sz w:val="28"/>
          <w:szCs w:val="28"/>
        </w:rPr>
        <w:t>….</w:t>
      </w:r>
      <w:proofErr w:type="gramEnd"/>
      <w:r w:rsidR="00024320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BB5372" w:rsidRDefault="00BB5372" w:rsidP="00BB5372">
      <w:pPr>
        <w:jc w:val="both"/>
        <w:rPr>
          <w:sz w:val="28"/>
          <w:szCs w:val="28"/>
        </w:rPr>
      </w:pPr>
    </w:p>
    <w:p w:rsidR="00BB5372" w:rsidRPr="00BB5372" w:rsidRDefault="00ED08EC" w:rsidP="00230BE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372">
        <w:rPr>
          <w:sz w:val="28"/>
          <w:szCs w:val="28"/>
        </w:rPr>
        <w:t xml:space="preserve">. </w:t>
      </w:r>
      <w:r w:rsidR="00BB5372">
        <w:rPr>
          <w:sz w:val="28"/>
          <w:szCs w:val="28"/>
        </w:rPr>
        <w:tab/>
      </w:r>
      <w:r w:rsidR="00230BE9" w:rsidRPr="00230BE9">
        <w:rPr>
          <w:snapToGrid w:val="0"/>
          <w:sz w:val="28"/>
          <w:szCs w:val="28"/>
        </w:rPr>
        <w:t xml:space="preserve">Порядок осуществления </w:t>
      </w:r>
      <w:r w:rsidR="00230BE9" w:rsidRPr="00230BE9">
        <w:rPr>
          <w:sz w:val="28"/>
          <w:szCs w:val="28"/>
        </w:rPr>
        <w:t>предварительного контроля формирования проекта бюджета на очередной финансовый год и плановый период</w:t>
      </w:r>
      <w:r w:rsidR="00BB5372" w:rsidRPr="00BB5372">
        <w:rPr>
          <w:sz w:val="28"/>
          <w:szCs w:val="28"/>
        </w:rPr>
        <w:t>.</w:t>
      </w:r>
      <w:r w:rsidR="00BB5372">
        <w:rPr>
          <w:sz w:val="28"/>
          <w:szCs w:val="28"/>
        </w:rPr>
        <w:t>....................................................................</w:t>
      </w:r>
      <w:r w:rsidR="000C5B85">
        <w:rPr>
          <w:sz w:val="28"/>
          <w:szCs w:val="28"/>
        </w:rPr>
        <w:t>.....</w:t>
      </w:r>
      <w:r w:rsidR="00BB5372">
        <w:rPr>
          <w:sz w:val="28"/>
          <w:szCs w:val="28"/>
        </w:rPr>
        <w:t>........</w:t>
      </w:r>
      <w:r w:rsidR="00166599">
        <w:rPr>
          <w:sz w:val="28"/>
          <w:szCs w:val="28"/>
        </w:rPr>
        <w:t>..</w:t>
      </w:r>
      <w:r w:rsidR="00BB5372">
        <w:rPr>
          <w:sz w:val="28"/>
          <w:szCs w:val="28"/>
        </w:rPr>
        <w:t>....</w:t>
      </w:r>
      <w:r w:rsidR="00230BE9">
        <w:rPr>
          <w:sz w:val="28"/>
          <w:szCs w:val="28"/>
        </w:rPr>
        <w:t>........................</w:t>
      </w:r>
      <w:r w:rsidR="00BB5372">
        <w:rPr>
          <w:sz w:val="28"/>
          <w:szCs w:val="28"/>
        </w:rPr>
        <w:t>...</w:t>
      </w:r>
      <w:r w:rsidR="00BB5372" w:rsidRPr="00BB5372">
        <w:rPr>
          <w:sz w:val="28"/>
          <w:szCs w:val="28"/>
        </w:rPr>
        <w:t>6</w:t>
      </w:r>
    </w:p>
    <w:p w:rsidR="00BB5372" w:rsidRDefault="00BB5372" w:rsidP="00ED08EC">
      <w:pPr>
        <w:jc w:val="both"/>
        <w:rPr>
          <w:sz w:val="28"/>
          <w:szCs w:val="28"/>
        </w:rPr>
      </w:pPr>
    </w:p>
    <w:p w:rsidR="00921BFB" w:rsidRDefault="00BB5372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="00ED08EC">
        <w:rPr>
          <w:sz w:val="28"/>
          <w:szCs w:val="28"/>
        </w:rPr>
        <w:t xml:space="preserve">Структура и основные положения </w:t>
      </w:r>
      <w:r w:rsidR="00926AAD">
        <w:rPr>
          <w:sz w:val="28"/>
          <w:szCs w:val="28"/>
        </w:rPr>
        <w:t>з</w:t>
      </w:r>
      <w:r w:rsidR="00ED08EC">
        <w:rPr>
          <w:sz w:val="28"/>
          <w:szCs w:val="28"/>
        </w:rPr>
        <w:t>аключения К</w:t>
      </w:r>
      <w:r w:rsidR="00921BFB">
        <w:rPr>
          <w:sz w:val="28"/>
          <w:szCs w:val="28"/>
        </w:rPr>
        <w:t>онтрольно-счетной</w:t>
      </w:r>
    </w:p>
    <w:p w:rsidR="00921BFB" w:rsidRDefault="00921BFB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палаты</w:t>
      </w:r>
      <w:r w:rsidR="00ED08EC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местного</w:t>
      </w:r>
      <w:r w:rsidR="00ED08EC">
        <w:rPr>
          <w:sz w:val="28"/>
          <w:szCs w:val="28"/>
        </w:rPr>
        <w:t xml:space="preserve"> бюджета на очередной финансовый год</w:t>
      </w:r>
    </w:p>
    <w:p w:rsidR="00ED08EC" w:rsidRDefault="00921BFB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53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D08EC">
        <w:rPr>
          <w:sz w:val="28"/>
          <w:szCs w:val="28"/>
        </w:rPr>
        <w:t>и на плановый период</w:t>
      </w:r>
      <w:r w:rsidR="00024320">
        <w:rPr>
          <w:sz w:val="28"/>
          <w:szCs w:val="28"/>
        </w:rPr>
        <w:t>………………………………………</w:t>
      </w:r>
      <w:proofErr w:type="gramStart"/>
      <w:r w:rsidR="00024320">
        <w:rPr>
          <w:sz w:val="28"/>
          <w:szCs w:val="28"/>
        </w:rPr>
        <w:t>……</w:t>
      </w:r>
      <w:r w:rsidR="00230BE9">
        <w:rPr>
          <w:sz w:val="28"/>
          <w:szCs w:val="28"/>
        </w:rPr>
        <w:t>.</w:t>
      </w:r>
      <w:proofErr w:type="gramEnd"/>
      <w:r w:rsidR="00024320">
        <w:rPr>
          <w:sz w:val="28"/>
          <w:szCs w:val="28"/>
        </w:rPr>
        <w:t>…………..</w:t>
      </w:r>
      <w:r w:rsidR="00ED08EC">
        <w:rPr>
          <w:sz w:val="28"/>
          <w:szCs w:val="28"/>
        </w:rPr>
        <w:t>11</w:t>
      </w: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E959DE" w:rsidRPr="004F375C" w:rsidRDefault="004F375C" w:rsidP="004F3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E959DE" w:rsidRPr="004F375C">
        <w:rPr>
          <w:b/>
          <w:sz w:val="28"/>
          <w:szCs w:val="28"/>
        </w:rPr>
        <w:t>Общие положения</w:t>
      </w:r>
    </w:p>
    <w:p w:rsidR="00921BFB" w:rsidRDefault="00921BFB" w:rsidP="00E959DE">
      <w:pPr>
        <w:ind w:firstLine="720"/>
        <w:jc w:val="both"/>
        <w:rPr>
          <w:sz w:val="28"/>
          <w:szCs w:val="28"/>
        </w:rPr>
      </w:pPr>
    </w:p>
    <w:p w:rsidR="00E471FC" w:rsidRPr="004F375C" w:rsidRDefault="00E959DE" w:rsidP="00E959DE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 w:rsidR="004F375C">
        <w:rPr>
          <w:sz w:val="28"/>
          <w:szCs w:val="28"/>
        </w:rPr>
        <w:t> </w:t>
      </w:r>
      <w:r w:rsidR="00A54B23" w:rsidRPr="004F375C">
        <w:rPr>
          <w:sz w:val="28"/>
          <w:szCs w:val="28"/>
        </w:rPr>
        <w:t xml:space="preserve">Стандарт финансового контроля «Экспертиза проекта бюджета на очередной финансовый год и плановый период» </w:t>
      </w:r>
      <w:r w:rsidR="00E471FC" w:rsidRPr="004F375C">
        <w:rPr>
          <w:sz w:val="28"/>
          <w:szCs w:val="28"/>
        </w:rPr>
        <w:t>(далее – Стандарт) подготовлен для организации</w:t>
      </w:r>
      <w:r w:rsidR="00A54B23" w:rsidRPr="004F375C">
        <w:rPr>
          <w:sz w:val="28"/>
          <w:szCs w:val="28"/>
        </w:rPr>
        <w:t xml:space="preserve"> </w:t>
      </w:r>
      <w:r w:rsidR="00E471FC" w:rsidRPr="004F375C">
        <w:rPr>
          <w:sz w:val="28"/>
          <w:szCs w:val="28"/>
        </w:rPr>
        <w:t>исполнения</w:t>
      </w:r>
      <w:r w:rsidR="00A54B23" w:rsidRPr="004F375C">
        <w:rPr>
          <w:sz w:val="28"/>
          <w:szCs w:val="28"/>
        </w:rPr>
        <w:t xml:space="preserve"> </w:t>
      </w:r>
      <w:r w:rsidR="005A73E7" w:rsidRPr="004F375C">
        <w:rPr>
          <w:sz w:val="28"/>
          <w:szCs w:val="28"/>
        </w:rPr>
        <w:t xml:space="preserve">ст. 265 Бюджетного кодекса Российской Федерации, </w:t>
      </w:r>
      <w:r w:rsidR="00485A63" w:rsidRPr="004F375C">
        <w:rPr>
          <w:sz w:val="28"/>
          <w:szCs w:val="28"/>
        </w:rPr>
        <w:t xml:space="preserve">п.1 </w:t>
      </w:r>
      <w:r w:rsidR="00A54B23" w:rsidRPr="004F375C">
        <w:rPr>
          <w:sz w:val="28"/>
          <w:szCs w:val="28"/>
        </w:rPr>
        <w:t>ст.</w:t>
      </w:r>
      <w:r w:rsidR="004F375C">
        <w:rPr>
          <w:sz w:val="28"/>
          <w:szCs w:val="28"/>
        </w:rPr>
        <w:t> </w:t>
      </w:r>
      <w:r w:rsidR="00A54B23" w:rsidRPr="004F375C">
        <w:rPr>
          <w:sz w:val="28"/>
          <w:szCs w:val="28"/>
        </w:rPr>
        <w:t xml:space="preserve">17.1 Федерального закона от </w:t>
      </w:r>
      <w:r w:rsidR="003377E1" w:rsidRPr="004F375C">
        <w:rPr>
          <w:sz w:val="28"/>
          <w:szCs w:val="28"/>
        </w:rPr>
        <w:t>06.10.2003 №</w:t>
      </w:r>
      <w:r w:rsidR="004F375C">
        <w:rPr>
          <w:sz w:val="28"/>
          <w:szCs w:val="28"/>
        </w:rPr>
        <w:t> </w:t>
      </w:r>
      <w:r w:rsidR="003377E1"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п. 2 ст. 9 и ст. 11 Федерального закона от 07.02.2011 №</w:t>
      </w:r>
      <w:r w:rsidR="004F375C">
        <w:rPr>
          <w:sz w:val="28"/>
          <w:szCs w:val="28"/>
        </w:rPr>
        <w:t> </w:t>
      </w:r>
      <w:r w:rsidR="003377E1"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proofErr w:type="spellStart"/>
      <w:r w:rsidR="00921BFB">
        <w:rPr>
          <w:sz w:val="28"/>
          <w:szCs w:val="28"/>
        </w:rPr>
        <w:t>Нижневартовского</w:t>
      </w:r>
      <w:proofErr w:type="spellEnd"/>
      <w:r w:rsidR="00921BFB">
        <w:rPr>
          <w:sz w:val="28"/>
          <w:szCs w:val="28"/>
        </w:rPr>
        <w:t xml:space="preserve"> района</w:t>
      </w:r>
      <w:r w:rsidR="003377E1" w:rsidRPr="004F375C">
        <w:rPr>
          <w:sz w:val="28"/>
          <w:szCs w:val="28"/>
        </w:rPr>
        <w:t xml:space="preserve">, </w:t>
      </w:r>
      <w:r w:rsidR="00921BFB">
        <w:rPr>
          <w:sz w:val="28"/>
          <w:szCs w:val="28"/>
        </w:rPr>
        <w:t xml:space="preserve">муниципальных </w:t>
      </w:r>
      <w:r w:rsidR="00F22B74" w:rsidRPr="004F375C">
        <w:rPr>
          <w:sz w:val="28"/>
          <w:szCs w:val="28"/>
        </w:rPr>
        <w:t xml:space="preserve">нормативно-правовых актов </w:t>
      </w:r>
      <w:proofErr w:type="spellStart"/>
      <w:r w:rsidR="00921BFB">
        <w:rPr>
          <w:sz w:val="28"/>
          <w:szCs w:val="28"/>
        </w:rPr>
        <w:t>Нижневартовского</w:t>
      </w:r>
      <w:proofErr w:type="spellEnd"/>
      <w:r w:rsidR="00921BFB">
        <w:rPr>
          <w:sz w:val="28"/>
          <w:szCs w:val="28"/>
        </w:rPr>
        <w:t xml:space="preserve"> района</w:t>
      </w:r>
      <w:r w:rsidR="00F22B74" w:rsidRPr="004F375C">
        <w:rPr>
          <w:sz w:val="28"/>
          <w:szCs w:val="28"/>
        </w:rPr>
        <w:t xml:space="preserve"> в сфере бюджетного процесса и деятельности </w:t>
      </w:r>
      <w:r w:rsidR="00921BFB">
        <w:rPr>
          <w:sz w:val="28"/>
          <w:szCs w:val="28"/>
        </w:rPr>
        <w:t>К</w:t>
      </w:r>
      <w:r w:rsidR="00F22B74" w:rsidRPr="004F375C">
        <w:rPr>
          <w:sz w:val="28"/>
          <w:szCs w:val="28"/>
        </w:rPr>
        <w:t>онтрольно</w:t>
      </w:r>
      <w:r w:rsidR="007442D9" w:rsidRPr="004F375C">
        <w:rPr>
          <w:sz w:val="28"/>
          <w:szCs w:val="28"/>
        </w:rPr>
        <w:t>-счетного</w:t>
      </w:r>
      <w:r w:rsidR="00F22B74" w:rsidRPr="004F375C">
        <w:rPr>
          <w:sz w:val="28"/>
          <w:szCs w:val="28"/>
        </w:rPr>
        <w:t xml:space="preserve"> органа</w:t>
      </w:r>
      <w:r w:rsidR="007442D9" w:rsidRPr="004F375C">
        <w:rPr>
          <w:sz w:val="28"/>
          <w:szCs w:val="28"/>
        </w:rPr>
        <w:t xml:space="preserve"> </w:t>
      </w:r>
      <w:proofErr w:type="spellStart"/>
      <w:r w:rsidR="000600CA">
        <w:rPr>
          <w:sz w:val="28"/>
          <w:szCs w:val="28"/>
        </w:rPr>
        <w:t>Нижневартовского</w:t>
      </w:r>
      <w:proofErr w:type="spellEnd"/>
      <w:r w:rsidR="000600CA">
        <w:rPr>
          <w:sz w:val="28"/>
          <w:szCs w:val="28"/>
        </w:rPr>
        <w:t xml:space="preserve"> района</w:t>
      </w:r>
      <w:r w:rsidR="007442D9" w:rsidRPr="004F375C">
        <w:rPr>
          <w:sz w:val="28"/>
          <w:szCs w:val="28"/>
        </w:rPr>
        <w:t>.</w:t>
      </w:r>
    </w:p>
    <w:p w:rsidR="00604D8D" w:rsidRPr="004F375C" w:rsidRDefault="00E471FC" w:rsidP="000C5B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1.2.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</w:t>
      </w:r>
      <w:r w:rsidRPr="000C5B85">
        <w:rPr>
          <w:sz w:val="28"/>
          <w:szCs w:val="28"/>
        </w:rPr>
        <w:t>(протокол от 1</w:t>
      </w:r>
      <w:r w:rsidR="00AD6310" w:rsidRPr="000C5B85">
        <w:rPr>
          <w:sz w:val="28"/>
          <w:szCs w:val="28"/>
        </w:rPr>
        <w:t>7</w:t>
      </w:r>
      <w:r w:rsidR="007442D9" w:rsidRPr="000C5B85">
        <w:rPr>
          <w:sz w:val="28"/>
          <w:szCs w:val="28"/>
        </w:rPr>
        <w:t>.</w:t>
      </w:r>
      <w:r w:rsidR="00AD6310" w:rsidRPr="000C5B85">
        <w:rPr>
          <w:sz w:val="28"/>
          <w:szCs w:val="28"/>
        </w:rPr>
        <w:t>10</w:t>
      </w:r>
      <w:r w:rsidR="007442D9" w:rsidRPr="000C5B85">
        <w:rPr>
          <w:sz w:val="28"/>
          <w:szCs w:val="28"/>
        </w:rPr>
        <w:t>.</w:t>
      </w:r>
      <w:r w:rsidRPr="000C5B85">
        <w:rPr>
          <w:sz w:val="28"/>
          <w:szCs w:val="28"/>
        </w:rPr>
        <w:t>201</w:t>
      </w:r>
      <w:r w:rsidR="00AD6310" w:rsidRPr="000C5B85">
        <w:rPr>
          <w:sz w:val="28"/>
          <w:szCs w:val="28"/>
        </w:rPr>
        <w:t>4</w:t>
      </w:r>
      <w:r w:rsidR="004F375C" w:rsidRPr="000C5B85">
        <w:rPr>
          <w:sz w:val="28"/>
          <w:szCs w:val="28"/>
        </w:rPr>
        <w:t xml:space="preserve"> г.</w:t>
      </w:r>
      <w:r w:rsidR="007442D9" w:rsidRPr="000C5B85">
        <w:rPr>
          <w:sz w:val="28"/>
          <w:szCs w:val="28"/>
        </w:rPr>
        <w:t xml:space="preserve"> </w:t>
      </w:r>
      <w:r w:rsidR="00AD6310" w:rsidRPr="000C5B85">
        <w:rPr>
          <w:sz w:val="28"/>
          <w:szCs w:val="28"/>
        </w:rPr>
        <w:t>№ 47</w:t>
      </w:r>
      <w:r w:rsidRPr="000C5B85">
        <w:rPr>
          <w:sz w:val="28"/>
          <w:szCs w:val="28"/>
        </w:rPr>
        <w:t>К (</w:t>
      </w:r>
      <w:r w:rsidR="00AD6310" w:rsidRPr="000C5B85">
        <w:rPr>
          <w:sz w:val="28"/>
          <w:szCs w:val="28"/>
        </w:rPr>
        <w:t>993</w:t>
      </w:r>
      <w:r w:rsidRPr="000C5B85">
        <w:rPr>
          <w:sz w:val="28"/>
          <w:szCs w:val="28"/>
        </w:rPr>
        <w:t>)</w:t>
      </w:r>
      <w:r w:rsidR="0046485D" w:rsidRPr="000C5B85">
        <w:rPr>
          <w:sz w:val="28"/>
          <w:szCs w:val="28"/>
        </w:rPr>
        <w:t>)</w:t>
      </w:r>
      <w:r w:rsidR="00024320" w:rsidRPr="000C5B85">
        <w:rPr>
          <w:sz w:val="28"/>
          <w:szCs w:val="28"/>
        </w:rPr>
        <w:t xml:space="preserve"> и с</w:t>
      </w:r>
      <w:r w:rsidR="00024320">
        <w:rPr>
          <w:sz w:val="28"/>
          <w:szCs w:val="28"/>
        </w:rPr>
        <w:t>тандартом финансового контроля</w:t>
      </w:r>
      <w:r w:rsidR="000C5B85">
        <w:rPr>
          <w:sz w:val="28"/>
          <w:szCs w:val="28"/>
        </w:rPr>
        <w:t xml:space="preserve"> </w:t>
      </w:r>
      <w:r w:rsidR="0046485D" w:rsidRPr="004F375C">
        <w:rPr>
          <w:sz w:val="28"/>
          <w:szCs w:val="28"/>
        </w:rPr>
        <w:t>СФК 201 «Предварительный контроль формирования проекта федерального бюджета»</w:t>
      </w:r>
      <w:r w:rsidR="00024320">
        <w:rPr>
          <w:sz w:val="28"/>
          <w:szCs w:val="28"/>
        </w:rPr>
        <w:t xml:space="preserve"> </w:t>
      </w:r>
      <w:r w:rsidR="0046485D" w:rsidRPr="004F375C">
        <w:rPr>
          <w:sz w:val="28"/>
          <w:szCs w:val="28"/>
        </w:rPr>
        <w:t>Счетной палаты Российской Федерации</w:t>
      </w:r>
      <w:r w:rsidR="00024320">
        <w:rPr>
          <w:sz w:val="28"/>
          <w:szCs w:val="28"/>
        </w:rPr>
        <w:t>.</w:t>
      </w:r>
      <w:r w:rsidR="0046485D" w:rsidRPr="004F375C">
        <w:rPr>
          <w:sz w:val="28"/>
          <w:szCs w:val="28"/>
        </w:rPr>
        <w:t xml:space="preserve"> </w:t>
      </w:r>
    </w:p>
    <w:p w:rsidR="00E471FC" w:rsidRPr="004F375C" w:rsidRDefault="00E471FC" w:rsidP="00E47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 w:rsidR="00024320">
        <w:rPr>
          <w:sz w:val="28"/>
          <w:szCs w:val="28"/>
        </w:rPr>
        <w:t>3</w:t>
      </w:r>
      <w:r w:rsidRPr="004F375C">
        <w:rPr>
          <w:sz w:val="28"/>
          <w:szCs w:val="28"/>
        </w:rPr>
        <w:t>.</w:t>
      </w:r>
      <w:r w:rsidR="004F375C">
        <w:rPr>
          <w:sz w:val="28"/>
          <w:szCs w:val="28"/>
        </w:rPr>
        <w:t> </w:t>
      </w:r>
      <w:r w:rsidR="003F5103" w:rsidRPr="004F375C">
        <w:rPr>
          <w:sz w:val="28"/>
          <w:szCs w:val="28"/>
        </w:rPr>
        <w:t>Стандарт предназначен для использования</w:t>
      </w:r>
      <w:r w:rsidR="004F2706" w:rsidRPr="004F375C">
        <w:rPr>
          <w:sz w:val="28"/>
          <w:szCs w:val="28"/>
        </w:rPr>
        <w:t xml:space="preserve"> сотрудниками </w:t>
      </w:r>
      <w:r w:rsidR="00024320">
        <w:rPr>
          <w:sz w:val="28"/>
          <w:szCs w:val="28"/>
        </w:rPr>
        <w:t>К</w:t>
      </w:r>
      <w:r w:rsidR="004F2706" w:rsidRPr="004F375C">
        <w:rPr>
          <w:sz w:val="28"/>
          <w:szCs w:val="28"/>
        </w:rPr>
        <w:t>онтрольно-счетно</w:t>
      </w:r>
      <w:r w:rsidR="00024320">
        <w:rPr>
          <w:sz w:val="28"/>
          <w:szCs w:val="28"/>
        </w:rPr>
        <w:t>й</w:t>
      </w:r>
      <w:r w:rsidR="007442D9" w:rsidRPr="004F375C">
        <w:rPr>
          <w:sz w:val="28"/>
          <w:szCs w:val="28"/>
        </w:rPr>
        <w:t xml:space="preserve"> </w:t>
      </w:r>
      <w:r w:rsidR="00024320">
        <w:rPr>
          <w:sz w:val="28"/>
          <w:szCs w:val="28"/>
        </w:rPr>
        <w:t>палаты</w:t>
      </w:r>
      <w:r w:rsidR="004F2706" w:rsidRPr="004F375C">
        <w:rPr>
          <w:sz w:val="28"/>
          <w:szCs w:val="28"/>
        </w:rPr>
        <w:t xml:space="preserve"> при организации предварительного контроля формирования проекта бюджета </w:t>
      </w:r>
      <w:proofErr w:type="spellStart"/>
      <w:r w:rsidR="00024320">
        <w:rPr>
          <w:sz w:val="28"/>
          <w:szCs w:val="28"/>
        </w:rPr>
        <w:t>Нижневартовского</w:t>
      </w:r>
      <w:proofErr w:type="spellEnd"/>
      <w:r w:rsidR="00024320">
        <w:rPr>
          <w:sz w:val="28"/>
          <w:szCs w:val="28"/>
        </w:rPr>
        <w:t xml:space="preserve"> района и </w:t>
      </w:r>
      <w:r w:rsidR="000600CA">
        <w:rPr>
          <w:sz w:val="28"/>
          <w:szCs w:val="28"/>
        </w:rPr>
        <w:t xml:space="preserve">проектов бюджетов </w:t>
      </w:r>
      <w:r w:rsidR="00024320">
        <w:rPr>
          <w:sz w:val="28"/>
          <w:szCs w:val="28"/>
        </w:rPr>
        <w:t>поселений</w:t>
      </w:r>
      <w:r w:rsidR="004F2706" w:rsidRPr="004F375C">
        <w:rPr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B066F3" w:rsidRPr="004F375C" w:rsidRDefault="00FE75D6" w:rsidP="004F375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024320">
        <w:rPr>
          <w:b w:val="0"/>
          <w:szCs w:val="28"/>
        </w:rPr>
        <w:t>4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B066F3" w:rsidRPr="004F375C">
        <w:rPr>
          <w:b w:val="0"/>
          <w:bCs/>
          <w:szCs w:val="28"/>
        </w:rPr>
        <w:t xml:space="preserve">Целью </w:t>
      </w:r>
      <w:r w:rsidR="0046485D" w:rsidRPr="004F375C">
        <w:rPr>
          <w:b w:val="0"/>
          <w:bCs/>
          <w:szCs w:val="28"/>
        </w:rPr>
        <w:t>Стандарта</w:t>
      </w:r>
      <w:r w:rsidR="00B066F3" w:rsidRPr="004F375C">
        <w:rPr>
          <w:b w:val="0"/>
          <w:bCs/>
          <w:szCs w:val="28"/>
        </w:rPr>
        <w:t xml:space="preserve"> является</w:t>
      </w:r>
      <w:r w:rsidR="00B066F3" w:rsidRPr="004F375C">
        <w:rPr>
          <w:b w:val="0"/>
          <w:szCs w:val="28"/>
        </w:rPr>
        <w:t xml:space="preserve"> установление единых принципов, правил и</w:t>
      </w:r>
      <w:r w:rsidR="00B066F3" w:rsidRPr="004F375C">
        <w:rPr>
          <w:szCs w:val="28"/>
        </w:rPr>
        <w:t xml:space="preserve"> </w:t>
      </w:r>
      <w:r w:rsidR="00B066F3" w:rsidRPr="004F375C">
        <w:rPr>
          <w:b w:val="0"/>
          <w:szCs w:val="28"/>
        </w:rPr>
        <w:t xml:space="preserve">процедур проведения предварительного контроля формирования проекта </w:t>
      </w:r>
      <w:r w:rsidR="00024320">
        <w:rPr>
          <w:b w:val="0"/>
          <w:szCs w:val="28"/>
        </w:rPr>
        <w:t xml:space="preserve">местного </w:t>
      </w:r>
      <w:r w:rsidR="00B066F3" w:rsidRPr="004F375C">
        <w:rPr>
          <w:b w:val="0"/>
          <w:szCs w:val="28"/>
        </w:rPr>
        <w:t xml:space="preserve">бюджета </w:t>
      </w:r>
      <w:r w:rsidR="000600CA">
        <w:rPr>
          <w:b w:val="0"/>
          <w:szCs w:val="28"/>
        </w:rPr>
        <w:t>муниципального образования</w:t>
      </w:r>
      <w:r w:rsidR="000600CA" w:rsidRPr="004F375C">
        <w:rPr>
          <w:b w:val="0"/>
          <w:szCs w:val="28"/>
        </w:rPr>
        <w:t xml:space="preserve"> </w:t>
      </w:r>
      <w:r w:rsidR="00B066F3" w:rsidRPr="004F375C">
        <w:rPr>
          <w:b w:val="0"/>
          <w:szCs w:val="28"/>
        </w:rPr>
        <w:t>на очередной финансовый год и на плановый период.</w:t>
      </w:r>
    </w:p>
    <w:p w:rsidR="009E5BF8" w:rsidRPr="004F375C" w:rsidRDefault="009E5BF8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024320">
        <w:rPr>
          <w:b w:val="0"/>
          <w:szCs w:val="28"/>
        </w:rPr>
        <w:t>5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B446C4" w:rsidRPr="004F375C">
        <w:rPr>
          <w:b w:val="0"/>
          <w:szCs w:val="28"/>
        </w:rPr>
        <w:t>Задачи, решаемые Стандартом:</w:t>
      </w:r>
      <w:r w:rsidRPr="004F375C">
        <w:rPr>
          <w:b w:val="0"/>
          <w:szCs w:val="28"/>
        </w:rPr>
        <w:t xml:space="preserve"> </w:t>
      </w:r>
    </w:p>
    <w:p w:rsidR="00B446C4" w:rsidRPr="004F375C" w:rsidRDefault="009E5BF8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определение основных принципов и этапов проведения предварительного контроля формирования проекта бюджета </w:t>
      </w:r>
      <w:r w:rsidR="000600CA">
        <w:rPr>
          <w:b w:val="0"/>
          <w:szCs w:val="28"/>
        </w:rPr>
        <w:t>муниципального образования</w:t>
      </w:r>
      <w:r w:rsidR="000600CA" w:rsidRPr="004F375C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>на очередной финансовый год и на плановый период;</w:t>
      </w:r>
    </w:p>
    <w:p w:rsidR="009E5BF8" w:rsidRPr="004F375C" w:rsidRDefault="009E5BF8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</w:t>
      </w:r>
      <w:r w:rsidR="00024320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 xml:space="preserve">бюджета </w:t>
      </w:r>
      <w:r w:rsidR="000600CA">
        <w:rPr>
          <w:b w:val="0"/>
          <w:szCs w:val="28"/>
        </w:rPr>
        <w:t>муниципального образования</w:t>
      </w:r>
      <w:r w:rsidR="000600CA" w:rsidRPr="004F375C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>на очередной финансовый год и на плановый период;</w:t>
      </w:r>
    </w:p>
    <w:p w:rsidR="009E5BF8" w:rsidRPr="00024320" w:rsidRDefault="009E5BF8" w:rsidP="00024320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определение структуры, содержания и основных требований к заключению </w:t>
      </w:r>
      <w:r w:rsidR="00024320">
        <w:rPr>
          <w:b w:val="0"/>
          <w:szCs w:val="28"/>
        </w:rPr>
        <w:t>К</w:t>
      </w:r>
      <w:r w:rsidR="00B446C4" w:rsidRPr="004F375C">
        <w:rPr>
          <w:b w:val="0"/>
          <w:szCs w:val="28"/>
        </w:rPr>
        <w:t>онтрольно-с</w:t>
      </w:r>
      <w:r w:rsidRPr="004F375C">
        <w:rPr>
          <w:b w:val="0"/>
          <w:szCs w:val="28"/>
        </w:rPr>
        <w:t>четно</w:t>
      </w:r>
      <w:r w:rsidR="00024320">
        <w:rPr>
          <w:b w:val="0"/>
          <w:szCs w:val="28"/>
        </w:rPr>
        <w:t>й</w:t>
      </w:r>
      <w:r w:rsidRPr="004F375C">
        <w:rPr>
          <w:b w:val="0"/>
          <w:szCs w:val="28"/>
        </w:rPr>
        <w:t xml:space="preserve"> </w:t>
      </w:r>
      <w:r w:rsidR="00024320">
        <w:rPr>
          <w:b w:val="0"/>
          <w:szCs w:val="28"/>
        </w:rPr>
        <w:t>палаты</w:t>
      </w:r>
      <w:r w:rsidRPr="004F375C">
        <w:rPr>
          <w:b w:val="0"/>
          <w:szCs w:val="28"/>
        </w:rPr>
        <w:t xml:space="preserve"> на проект </w:t>
      </w:r>
      <w:r w:rsidR="00B446C4" w:rsidRPr="004F375C">
        <w:rPr>
          <w:b w:val="0"/>
          <w:szCs w:val="28"/>
        </w:rPr>
        <w:t xml:space="preserve">решения </w:t>
      </w:r>
      <w:r w:rsidR="00024320">
        <w:rPr>
          <w:b w:val="0"/>
          <w:szCs w:val="28"/>
        </w:rPr>
        <w:t>Думы района</w:t>
      </w:r>
      <w:r w:rsidR="00232441" w:rsidRPr="004F375C">
        <w:rPr>
          <w:b w:val="0"/>
          <w:szCs w:val="28"/>
        </w:rPr>
        <w:t xml:space="preserve"> </w:t>
      </w:r>
      <w:r w:rsidR="00024320">
        <w:rPr>
          <w:b w:val="0"/>
          <w:szCs w:val="28"/>
        </w:rPr>
        <w:t>и проекты решений Советов депутатов поселений</w:t>
      </w:r>
      <w:r w:rsidRPr="004F375C">
        <w:rPr>
          <w:b w:val="0"/>
          <w:szCs w:val="28"/>
        </w:rPr>
        <w:t xml:space="preserve"> </w:t>
      </w:r>
      <w:r w:rsidR="00024320" w:rsidRPr="004F375C">
        <w:rPr>
          <w:b w:val="0"/>
          <w:szCs w:val="28"/>
        </w:rPr>
        <w:t xml:space="preserve">о бюджете </w:t>
      </w:r>
      <w:r w:rsidR="000600CA">
        <w:rPr>
          <w:b w:val="0"/>
          <w:szCs w:val="28"/>
        </w:rPr>
        <w:t xml:space="preserve">муниципального образования </w:t>
      </w:r>
      <w:r w:rsidR="00024320">
        <w:rPr>
          <w:b w:val="0"/>
          <w:szCs w:val="28"/>
        </w:rPr>
        <w:t>н</w:t>
      </w:r>
      <w:r w:rsidRPr="004F375C">
        <w:rPr>
          <w:b w:val="0"/>
          <w:szCs w:val="28"/>
        </w:rPr>
        <w:t>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="00024320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>.</w:t>
      </w:r>
    </w:p>
    <w:p w:rsidR="009E5BF8" w:rsidRPr="004F375C" w:rsidRDefault="0093307A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024320">
        <w:rPr>
          <w:b w:val="0"/>
          <w:szCs w:val="28"/>
        </w:rPr>
        <w:t>6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Pr="004F375C">
        <w:rPr>
          <w:b w:val="0"/>
          <w:szCs w:val="28"/>
        </w:rPr>
        <w:t>Основные термины и понятия:</w:t>
      </w:r>
    </w:p>
    <w:p w:rsidR="0093307A" w:rsidRPr="004F375C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F53E93" w:rsidRPr="004F375C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бюджет </w:t>
      </w:r>
      <w:r w:rsidR="00991DD5" w:rsidRPr="004F375C">
        <w:rPr>
          <w:b w:val="0"/>
          <w:szCs w:val="28"/>
        </w:rPr>
        <w:t>муниципального образования</w:t>
      </w:r>
      <w:r w:rsidRPr="004F375C">
        <w:rPr>
          <w:b w:val="0"/>
          <w:szCs w:val="28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F53E93" w:rsidRPr="004F375C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F53E93" w:rsidRPr="004F375C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F53E93" w:rsidRPr="004F375C" w:rsidRDefault="00A63722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A63722" w:rsidRPr="004F375C" w:rsidRDefault="00A63722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63722" w:rsidRPr="004F375C" w:rsidRDefault="007F778F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DE6516" w:rsidRPr="004F375C" w:rsidRDefault="005A73E7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</w:t>
      </w:r>
      <w:r w:rsidR="00DE6516" w:rsidRPr="004F375C">
        <w:rPr>
          <w:b w:val="0"/>
          <w:szCs w:val="28"/>
        </w:rPr>
        <w:t xml:space="preserve">аключение </w:t>
      </w:r>
      <w:r w:rsidR="00024320">
        <w:rPr>
          <w:b w:val="0"/>
          <w:szCs w:val="28"/>
        </w:rPr>
        <w:t>К</w:t>
      </w:r>
      <w:r w:rsidR="00DE6516" w:rsidRPr="004F375C">
        <w:rPr>
          <w:b w:val="0"/>
          <w:szCs w:val="28"/>
        </w:rPr>
        <w:t>онтрольно-счетно</w:t>
      </w:r>
      <w:r w:rsidR="00024320">
        <w:rPr>
          <w:b w:val="0"/>
          <w:szCs w:val="28"/>
        </w:rPr>
        <w:t>й</w:t>
      </w:r>
      <w:r w:rsidR="00DE6516" w:rsidRPr="004F375C">
        <w:rPr>
          <w:b w:val="0"/>
          <w:szCs w:val="28"/>
        </w:rPr>
        <w:t xml:space="preserve"> </w:t>
      </w:r>
      <w:r w:rsidR="00024320">
        <w:rPr>
          <w:b w:val="0"/>
          <w:szCs w:val="28"/>
        </w:rPr>
        <w:t>палаты</w:t>
      </w:r>
      <w:r w:rsidR="00DE6516" w:rsidRPr="004F375C">
        <w:rPr>
          <w:b w:val="0"/>
          <w:szCs w:val="28"/>
        </w:rPr>
        <w:t xml:space="preserve"> – документ, составляемый по итогам финансовой экспертизы проекта бюджета на очередной финансовый</w:t>
      </w:r>
      <w:r w:rsidR="00DE6516" w:rsidRPr="004F375C">
        <w:rPr>
          <w:b w:val="0"/>
          <w:szCs w:val="28"/>
        </w:rPr>
        <w:tab/>
        <w:t xml:space="preserve"> </w:t>
      </w:r>
      <w:r w:rsidR="00024320">
        <w:rPr>
          <w:b w:val="0"/>
          <w:szCs w:val="28"/>
        </w:rPr>
        <w:t>г</w:t>
      </w:r>
      <w:r w:rsidR="00DE6516" w:rsidRPr="004F375C">
        <w:rPr>
          <w:b w:val="0"/>
          <w:szCs w:val="28"/>
        </w:rPr>
        <w:t>од и на плановый период;</w:t>
      </w:r>
    </w:p>
    <w:p w:rsidR="00DE6516" w:rsidRPr="004F375C" w:rsidRDefault="002F68C8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запрос </w:t>
      </w:r>
      <w:r w:rsidR="00024320">
        <w:rPr>
          <w:b w:val="0"/>
          <w:szCs w:val="28"/>
        </w:rPr>
        <w:t>К</w:t>
      </w:r>
      <w:r w:rsidR="00024320" w:rsidRPr="004F375C">
        <w:rPr>
          <w:b w:val="0"/>
          <w:szCs w:val="28"/>
        </w:rPr>
        <w:t>онтрольно-счетно</w:t>
      </w:r>
      <w:r w:rsidR="00024320">
        <w:rPr>
          <w:b w:val="0"/>
          <w:szCs w:val="28"/>
        </w:rPr>
        <w:t>й</w:t>
      </w:r>
      <w:r w:rsidR="00024320" w:rsidRPr="004F375C">
        <w:rPr>
          <w:b w:val="0"/>
          <w:szCs w:val="28"/>
        </w:rPr>
        <w:t xml:space="preserve"> </w:t>
      </w:r>
      <w:r w:rsidR="00024320">
        <w:rPr>
          <w:b w:val="0"/>
          <w:szCs w:val="28"/>
        </w:rPr>
        <w:t>палаты</w:t>
      </w:r>
      <w:r w:rsidRPr="004F375C">
        <w:rPr>
          <w:b w:val="0"/>
          <w:szCs w:val="28"/>
        </w:rPr>
        <w:t xml:space="preserve"> – требование о предоставлении сведений, необходимых для осуществления предварительного контроля </w:t>
      </w:r>
      <w:r w:rsidR="00D00AE4" w:rsidRPr="004F375C">
        <w:rPr>
          <w:b w:val="0"/>
          <w:szCs w:val="28"/>
        </w:rPr>
        <w:t>формирования проекта бюджета;</w:t>
      </w:r>
    </w:p>
    <w:p w:rsidR="00D00AE4" w:rsidRPr="004F375C" w:rsidRDefault="0040212D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711AB1" w:rsidRPr="004F375C" w:rsidRDefault="00204EDB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</w:t>
      </w:r>
      <w:r w:rsidR="00711AB1" w:rsidRPr="004F375C">
        <w:rPr>
          <w:b w:val="0"/>
          <w:szCs w:val="28"/>
        </w:rPr>
        <w:t>;</w:t>
      </w:r>
    </w:p>
    <w:p w:rsidR="00204EDB" w:rsidRPr="004F375C" w:rsidRDefault="00711AB1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0353B9" w:rsidRPr="004F375C" w:rsidRDefault="000353B9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4F375C" w:rsidRDefault="004F375C" w:rsidP="004F375C">
      <w:pPr>
        <w:pStyle w:val="a5"/>
        <w:tabs>
          <w:tab w:val="left" w:pos="426"/>
        </w:tabs>
        <w:rPr>
          <w:szCs w:val="28"/>
        </w:rPr>
      </w:pPr>
      <w:r>
        <w:rPr>
          <w:szCs w:val="28"/>
        </w:rPr>
        <w:t>2. </w:t>
      </w:r>
      <w:r w:rsidR="00F71C88" w:rsidRPr="004F375C">
        <w:rPr>
          <w:szCs w:val="28"/>
        </w:rPr>
        <w:t>Основы осуществления предварительного</w:t>
      </w:r>
    </w:p>
    <w:p w:rsidR="000353B9" w:rsidRDefault="00F71C88" w:rsidP="004F375C">
      <w:pPr>
        <w:pStyle w:val="a5"/>
        <w:tabs>
          <w:tab w:val="left" w:pos="426"/>
        </w:tabs>
        <w:rPr>
          <w:szCs w:val="28"/>
        </w:rPr>
      </w:pPr>
      <w:r w:rsidRPr="004F375C">
        <w:rPr>
          <w:szCs w:val="28"/>
        </w:rPr>
        <w:t xml:space="preserve">контроля </w:t>
      </w:r>
      <w:r w:rsidR="00ED08EC" w:rsidRPr="004F375C">
        <w:rPr>
          <w:szCs w:val="28"/>
        </w:rPr>
        <w:t xml:space="preserve">проекта </w:t>
      </w:r>
      <w:r w:rsidRPr="004F375C">
        <w:rPr>
          <w:szCs w:val="28"/>
        </w:rPr>
        <w:t xml:space="preserve">бюджета </w:t>
      </w:r>
    </w:p>
    <w:p w:rsidR="00C95EFF" w:rsidRPr="004F375C" w:rsidRDefault="00C95EFF" w:rsidP="004F375C">
      <w:pPr>
        <w:pStyle w:val="a5"/>
        <w:tabs>
          <w:tab w:val="left" w:pos="426"/>
        </w:tabs>
        <w:rPr>
          <w:szCs w:val="28"/>
        </w:rPr>
      </w:pPr>
    </w:p>
    <w:p w:rsidR="00C95EFF" w:rsidRPr="00D54DB1" w:rsidRDefault="00C95EFF" w:rsidP="00C95E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54DB1">
        <w:rPr>
          <w:sz w:val="28"/>
          <w:szCs w:val="28"/>
        </w:rPr>
        <w:t>Основой осуществления предварительного контроля формирования проекта бюджета на очередной финансовый год и плановый период являются:</w:t>
      </w:r>
    </w:p>
    <w:p w:rsidR="00C95EFF" w:rsidRDefault="00C95EFF" w:rsidP="00C95E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EFF" w:rsidRPr="0001417F" w:rsidRDefault="000C5B85" w:rsidP="000C5B8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5EFF" w:rsidRPr="0001417F">
        <w:rPr>
          <w:rFonts w:ascii="Times New Roman" w:hAnsi="Times New Roman" w:cs="Times New Roman"/>
          <w:sz w:val="28"/>
          <w:szCs w:val="28"/>
        </w:rPr>
        <w:t>равнительный анализ соответствия проекта бюджета на очередной финансовый год и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C95EFF" w:rsidRDefault="00C95EFF" w:rsidP="000C5B8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0E">
        <w:rPr>
          <w:rFonts w:ascii="Times New Roman" w:hAnsi="Times New Roman" w:cs="Times New Roman"/>
          <w:sz w:val="28"/>
          <w:szCs w:val="28"/>
        </w:rPr>
        <w:t>сравнительный анализ соответствия принятых в проекте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0E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расчетов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0E">
        <w:rPr>
          <w:rFonts w:ascii="Times New Roman" w:hAnsi="Times New Roman" w:cs="Times New Roman"/>
          <w:sz w:val="28"/>
          <w:szCs w:val="28"/>
        </w:rPr>
        <w:t>установленным нормативам и действующим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0E">
        <w:rPr>
          <w:rFonts w:ascii="Times New Roman" w:hAnsi="Times New Roman" w:cs="Times New Roman"/>
          <w:sz w:val="28"/>
          <w:szCs w:val="28"/>
        </w:rPr>
        <w:t>рекомендациям;</w:t>
      </w:r>
    </w:p>
    <w:p w:rsidR="00C95EFF" w:rsidRPr="00632E0E" w:rsidRDefault="00C95EFF" w:rsidP="000C5B8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0E">
        <w:rPr>
          <w:rFonts w:ascii="Times New Roman" w:hAnsi="Times New Roman" w:cs="Times New Roman"/>
          <w:sz w:val="28"/>
          <w:szCs w:val="28"/>
        </w:rPr>
        <w:t>сравнительный анализ динамики показателей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32E0E">
        <w:rPr>
          <w:rFonts w:ascii="Times New Roman" w:hAnsi="Times New Roman" w:cs="Times New Roman"/>
          <w:sz w:val="28"/>
          <w:szCs w:val="28"/>
        </w:rPr>
        <w:t>за предыдущий год, ожидаемых итогов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0E">
        <w:rPr>
          <w:rFonts w:ascii="Times New Roman" w:hAnsi="Times New Roman" w:cs="Times New Roman"/>
          <w:sz w:val="28"/>
          <w:szCs w:val="28"/>
        </w:rPr>
        <w:t>года, показателей проекта бюджета на очередной финансовый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0E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604D8D" w:rsidRPr="004F375C" w:rsidRDefault="00C95EFF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2.2</w:t>
      </w:r>
      <w:r w:rsidR="00604D8D"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604D8D" w:rsidRPr="004F375C">
        <w:rPr>
          <w:b w:val="0"/>
          <w:bCs/>
          <w:color w:val="000000"/>
          <w:szCs w:val="28"/>
        </w:rPr>
        <w:t xml:space="preserve">Предварительный контроль </w:t>
      </w:r>
      <w:r w:rsidR="00604D8D" w:rsidRPr="004F375C">
        <w:rPr>
          <w:b w:val="0"/>
          <w:bCs/>
          <w:szCs w:val="28"/>
        </w:rPr>
        <w:t xml:space="preserve">формирования проекта бюджета </w:t>
      </w:r>
      <w:r w:rsidR="0002429F" w:rsidRPr="004F375C">
        <w:rPr>
          <w:b w:val="0"/>
          <w:bCs/>
          <w:szCs w:val="28"/>
        </w:rPr>
        <w:t>муниципального образования</w:t>
      </w:r>
      <w:r w:rsidR="00604D8D" w:rsidRPr="004F375C">
        <w:rPr>
          <w:b w:val="0"/>
          <w:bCs/>
          <w:color w:val="000000"/>
          <w:szCs w:val="28"/>
        </w:rPr>
        <w:t xml:space="preserve"> на очередной финансовый год </w:t>
      </w:r>
      <w:r w:rsidR="00604D8D" w:rsidRPr="004F375C">
        <w:rPr>
          <w:b w:val="0"/>
          <w:szCs w:val="28"/>
        </w:rPr>
        <w:t>и на плановый период</w:t>
      </w:r>
      <w:r w:rsidR="00604D8D" w:rsidRPr="004F375C">
        <w:rPr>
          <w:b w:val="0"/>
          <w:iCs/>
          <w:color w:val="339966"/>
          <w:szCs w:val="28"/>
        </w:rPr>
        <w:t xml:space="preserve"> </w:t>
      </w:r>
      <w:r w:rsidR="00604D8D" w:rsidRPr="004F375C">
        <w:rPr>
          <w:b w:val="0"/>
          <w:bCs/>
          <w:color w:val="000000"/>
          <w:szCs w:val="28"/>
        </w:rPr>
        <w:t>состоит из</w:t>
      </w:r>
      <w:r w:rsidR="00604D8D" w:rsidRPr="004F375C">
        <w:rPr>
          <w:b w:val="0"/>
          <w:bCs/>
          <w:szCs w:val="28"/>
        </w:rPr>
        <w:t xml:space="preserve"> </w:t>
      </w:r>
      <w:r w:rsidR="00604D8D" w:rsidRPr="004F375C">
        <w:rPr>
          <w:b w:val="0"/>
          <w:szCs w:val="28"/>
        </w:rPr>
        <w:t>комплекса экспертно-аналитических мероприятий</w:t>
      </w:r>
      <w:r w:rsidR="00C34410" w:rsidRPr="004F375C">
        <w:rPr>
          <w:b w:val="0"/>
          <w:szCs w:val="28"/>
        </w:rPr>
        <w:t xml:space="preserve">, направленных на осуществление </w:t>
      </w:r>
      <w:r w:rsidR="00604D8D" w:rsidRPr="004F375C">
        <w:rPr>
          <w:b w:val="0"/>
          <w:szCs w:val="28"/>
        </w:rPr>
        <w:t>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="00604D8D" w:rsidRPr="004F375C">
        <w:rPr>
          <w:b w:val="0"/>
          <w:iCs/>
          <w:color w:val="339966"/>
          <w:szCs w:val="28"/>
        </w:rPr>
        <w:t xml:space="preserve"> </w:t>
      </w:r>
      <w:r w:rsidR="00604D8D" w:rsidRPr="004F375C">
        <w:rPr>
          <w:b w:val="0"/>
          <w:szCs w:val="28"/>
        </w:rPr>
        <w:t xml:space="preserve">и подготовки заключения </w:t>
      </w:r>
      <w:r w:rsidR="00024320">
        <w:rPr>
          <w:b w:val="0"/>
          <w:szCs w:val="28"/>
        </w:rPr>
        <w:t>К</w:t>
      </w:r>
      <w:r w:rsidR="00024320" w:rsidRPr="004F375C">
        <w:rPr>
          <w:b w:val="0"/>
          <w:szCs w:val="28"/>
        </w:rPr>
        <w:t>онтрольно-счетно</w:t>
      </w:r>
      <w:r w:rsidR="00024320">
        <w:rPr>
          <w:b w:val="0"/>
          <w:szCs w:val="28"/>
        </w:rPr>
        <w:t>й</w:t>
      </w:r>
      <w:r w:rsidR="00024320" w:rsidRPr="004F375C">
        <w:rPr>
          <w:b w:val="0"/>
          <w:szCs w:val="28"/>
        </w:rPr>
        <w:t xml:space="preserve"> </w:t>
      </w:r>
      <w:r w:rsidR="00024320">
        <w:rPr>
          <w:b w:val="0"/>
          <w:szCs w:val="28"/>
        </w:rPr>
        <w:t>палаты</w:t>
      </w:r>
      <w:r w:rsidR="00604D8D" w:rsidRPr="004F375C">
        <w:rPr>
          <w:b w:val="0"/>
          <w:szCs w:val="28"/>
        </w:rPr>
        <w:t xml:space="preserve"> на проект решения </w:t>
      </w:r>
      <w:r w:rsidR="00024320">
        <w:rPr>
          <w:b w:val="0"/>
          <w:szCs w:val="28"/>
        </w:rPr>
        <w:t>Думы района</w:t>
      </w:r>
      <w:r w:rsidR="00024320" w:rsidRPr="004F375C">
        <w:rPr>
          <w:b w:val="0"/>
          <w:szCs w:val="28"/>
        </w:rPr>
        <w:t xml:space="preserve"> </w:t>
      </w:r>
      <w:r w:rsidR="00024320">
        <w:rPr>
          <w:b w:val="0"/>
          <w:szCs w:val="28"/>
        </w:rPr>
        <w:t>и проекты решений Советов депутатов поселений</w:t>
      </w:r>
      <w:r w:rsidR="0002429F" w:rsidRPr="004F375C">
        <w:rPr>
          <w:b w:val="0"/>
          <w:szCs w:val="28"/>
        </w:rPr>
        <w:t xml:space="preserve"> </w:t>
      </w:r>
      <w:r w:rsidR="00604D8D" w:rsidRPr="004F375C">
        <w:rPr>
          <w:b w:val="0"/>
          <w:szCs w:val="28"/>
        </w:rPr>
        <w:t xml:space="preserve">о бюджете </w:t>
      </w:r>
      <w:r w:rsidR="0002429F" w:rsidRPr="004F375C">
        <w:rPr>
          <w:b w:val="0"/>
          <w:szCs w:val="28"/>
        </w:rPr>
        <w:t>муниципального образования</w:t>
      </w:r>
      <w:r w:rsidR="00604D8D" w:rsidRPr="004F375C">
        <w:rPr>
          <w:b w:val="0"/>
          <w:szCs w:val="28"/>
        </w:rPr>
        <w:t xml:space="preserve"> на очередной финансовый год и на плановый период.</w:t>
      </w:r>
    </w:p>
    <w:p w:rsidR="00663674" w:rsidRPr="004F375C" w:rsidRDefault="00604D8D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</w:t>
      </w:r>
      <w:r w:rsidR="00C95EFF">
        <w:rPr>
          <w:b w:val="0"/>
          <w:szCs w:val="28"/>
        </w:rPr>
        <w:t>3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</w:t>
      </w:r>
      <w:r w:rsidR="00663674"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период.</w:t>
      </w:r>
    </w:p>
    <w:p w:rsidR="00601D4A" w:rsidRPr="004F375C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</w:t>
      </w:r>
      <w:r w:rsidR="00C95EFF">
        <w:rPr>
          <w:b w:val="0"/>
          <w:szCs w:val="28"/>
        </w:rPr>
        <w:t>4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601D4A" w:rsidRPr="004F375C" w:rsidRDefault="00601D4A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определение соответствия действующему законодательству </w:t>
      </w:r>
      <w:r w:rsidR="00663674" w:rsidRPr="004F375C">
        <w:rPr>
          <w:b w:val="0"/>
          <w:szCs w:val="28"/>
        </w:rPr>
        <w:t xml:space="preserve">и </w:t>
      </w:r>
      <w:r w:rsidR="000600CA">
        <w:rPr>
          <w:b w:val="0"/>
          <w:szCs w:val="28"/>
        </w:rPr>
        <w:t xml:space="preserve">муниципальным </w:t>
      </w:r>
      <w:r w:rsidR="00663674" w:rsidRPr="004F375C">
        <w:rPr>
          <w:b w:val="0"/>
          <w:szCs w:val="28"/>
        </w:rPr>
        <w:t xml:space="preserve">нормативно-правовым актам </w:t>
      </w:r>
      <w:r w:rsidRPr="004F375C">
        <w:rPr>
          <w:b w:val="0"/>
          <w:szCs w:val="28"/>
        </w:rPr>
        <w:t xml:space="preserve">проекта </w:t>
      </w:r>
      <w:r w:rsidR="00663674" w:rsidRPr="004F375C">
        <w:rPr>
          <w:b w:val="0"/>
          <w:szCs w:val="28"/>
        </w:rPr>
        <w:t>решения о</w:t>
      </w:r>
      <w:r w:rsidRPr="004F375C">
        <w:rPr>
          <w:b w:val="0"/>
          <w:szCs w:val="28"/>
        </w:rPr>
        <w:t xml:space="preserve"> бюджете на очередной финансовый год и на плановый период, а также документов и материалов, представляемых одновременно с ним в </w:t>
      </w:r>
      <w:r w:rsidR="0002429F" w:rsidRPr="004F375C">
        <w:rPr>
          <w:b w:val="0"/>
          <w:szCs w:val="28"/>
        </w:rPr>
        <w:t>представительный орган</w:t>
      </w:r>
      <w:r w:rsidRPr="004F375C">
        <w:rPr>
          <w:b w:val="0"/>
          <w:szCs w:val="28"/>
        </w:rPr>
        <w:t>;</w:t>
      </w:r>
    </w:p>
    <w:p w:rsidR="00601D4A" w:rsidRPr="004F375C" w:rsidRDefault="00601D4A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определение обоснованности, целесообразности и достоверности показателей, содержащихся в проекте </w:t>
      </w:r>
      <w:r w:rsidR="00663674" w:rsidRPr="004F375C">
        <w:rPr>
          <w:b w:val="0"/>
          <w:szCs w:val="28"/>
        </w:rPr>
        <w:t>решения о</w:t>
      </w:r>
      <w:r w:rsidRPr="004F375C">
        <w:rPr>
          <w:b w:val="0"/>
          <w:szCs w:val="28"/>
        </w:rPr>
        <w:t xml:space="preserve"> бюджете на очередной финансовый год и на плановый период, документах и материалах, представляемых одновременно с ним;</w:t>
      </w:r>
    </w:p>
    <w:p w:rsidR="00601D4A" w:rsidRPr="004F375C" w:rsidRDefault="00601D4A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</w:t>
      </w:r>
      <w:r w:rsidR="000600CA">
        <w:rPr>
          <w:b w:val="0"/>
          <w:szCs w:val="28"/>
        </w:rPr>
        <w:t>муниципального образования</w:t>
      </w:r>
      <w:r w:rsidR="00663674" w:rsidRPr="004F375C">
        <w:rPr>
          <w:b w:val="0"/>
          <w:szCs w:val="28"/>
        </w:rPr>
        <w:t>,</w:t>
      </w:r>
      <w:r w:rsidRPr="004F375C">
        <w:rPr>
          <w:b w:val="0"/>
          <w:szCs w:val="28"/>
        </w:rPr>
        <w:t xml:space="preserve"> его соответствия положениям ежегодного и Бюджетного посланий Президента Российской Федерации</w:t>
      </w:r>
      <w:r w:rsidR="00663674" w:rsidRPr="004F375C">
        <w:rPr>
          <w:b w:val="0"/>
          <w:szCs w:val="28"/>
        </w:rPr>
        <w:t>, основным направлени</w:t>
      </w:r>
      <w:r w:rsidR="00D96C85" w:rsidRPr="004F375C">
        <w:rPr>
          <w:b w:val="0"/>
          <w:szCs w:val="28"/>
        </w:rPr>
        <w:t>я</w:t>
      </w:r>
      <w:r w:rsidR="00663674" w:rsidRPr="004F375C">
        <w:rPr>
          <w:b w:val="0"/>
          <w:szCs w:val="28"/>
        </w:rPr>
        <w:t xml:space="preserve">м бюджетной и налоговой политики </w:t>
      </w:r>
      <w:r w:rsidR="0002429F" w:rsidRPr="004F375C">
        <w:rPr>
          <w:b w:val="0"/>
          <w:szCs w:val="28"/>
        </w:rPr>
        <w:t>муниципального образования</w:t>
      </w:r>
      <w:r w:rsidR="00663674" w:rsidRPr="004F375C">
        <w:rPr>
          <w:b w:val="0"/>
          <w:szCs w:val="28"/>
        </w:rPr>
        <w:t>,</w:t>
      </w:r>
      <w:r w:rsidRPr="004F375C">
        <w:rPr>
          <w:b w:val="0"/>
          <w:szCs w:val="28"/>
        </w:rPr>
        <w:t xml:space="preserve"> иным программным документам, соответствия условиям среднесрочного планирования, ориентированного на конечный результат;</w:t>
      </w:r>
    </w:p>
    <w:p w:rsidR="00601D4A" w:rsidRPr="004F375C" w:rsidRDefault="00601D4A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6F3847" w:rsidRDefault="006F3847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</w:t>
      </w:r>
      <w:r w:rsidR="00C95EFF">
        <w:rPr>
          <w:sz w:val="28"/>
          <w:szCs w:val="28"/>
        </w:rPr>
        <w:t>5</w:t>
      </w:r>
      <w:r w:rsidRPr="004F375C">
        <w:rPr>
          <w:sz w:val="28"/>
          <w:szCs w:val="28"/>
        </w:rPr>
        <w:t>.</w:t>
      </w:r>
      <w:r w:rsidR="004F375C">
        <w:rPr>
          <w:sz w:val="28"/>
          <w:szCs w:val="28"/>
        </w:rPr>
        <w:t> </w:t>
      </w:r>
      <w:r w:rsidRPr="004F375C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Pr="004F375C">
        <w:rPr>
          <w:sz w:val="28"/>
          <w:szCs w:val="28"/>
        </w:rPr>
        <w:t xml:space="preserve"> являются проект решения </w:t>
      </w:r>
      <w:r w:rsidR="0002429F" w:rsidRPr="004F375C">
        <w:rPr>
          <w:sz w:val="28"/>
          <w:szCs w:val="28"/>
        </w:rPr>
        <w:t>представительного органа власти</w:t>
      </w:r>
      <w:r w:rsidRPr="004F375C">
        <w:rPr>
          <w:sz w:val="28"/>
          <w:szCs w:val="28"/>
        </w:rPr>
        <w:t xml:space="preserve"> о бюджете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 на очередной финансовый год</w:t>
      </w:r>
      <w:r w:rsidRPr="004F375C">
        <w:rPr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 xml:space="preserve">и на плановый период,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 w:rsidR="0002429F" w:rsidRPr="004F375C">
        <w:rPr>
          <w:color w:val="000000"/>
          <w:sz w:val="28"/>
          <w:szCs w:val="28"/>
        </w:rPr>
        <w:t>представительный орган</w:t>
      </w:r>
      <w:r w:rsidRPr="004F375C">
        <w:rPr>
          <w:color w:val="000000"/>
          <w:sz w:val="28"/>
          <w:szCs w:val="28"/>
        </w:rPr>
        <w:t xml:space="preserve">, включая </w:t>
      </w:r>
      <w:r w:rsidRPr="004F375C">
        <w:rPr>
          <w:sz w:val="28"/>
          <w:szCs w:val="28"/>
        </w:rPr>
        <w:t xml:space="preserve"> прогноз социально-экономического развития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, </w:t>
      </w:r>
      <w:r w:rsidR="000600CA" w:rsidRPr="004F375C">
        <w:rPr>
          <w:sz w:val="28"/>
          <w:szCs w:val="28"/>
        </w:rPr>
        <w:t xml:space="preserve">муниципальные программы </w:t>
      </w:r>
      <w:r w:rsidRPr="004F375C">
        <w:rPr>
          <w:sz w:val="28"/>
          <w:szCs w:val="28"/>
        </w:rPr>
        <w:t xml:space="preserve"> и ведомственные </w:t>
      </w:r>
      <w:r w:rsidR="0002429F" w:rsidRPr="004F375C">
        <w:rPr>
          <w:sz w:val="28"/>
          <w:szCs w:val="28"/>
        </w:rPr>
        <w:t xml:space="preserve">муниципальные </w:t>
      </w:r>
      <w:r w:rsidRPr="004F375C">
        <w:rPr>
          <w:sz w:val="28"/>
          <w:szCs w:val="28"/>
        </w:rPr>
        <w:t>целевые программы, муниципальн</w:t>
      </w:r>
      <w:r w:rsidR="009226AC" w:rsidRPr="004F375C">
        <w:rPr>
          <w:sz w:val="28"/>
          <w:szCs w:val="28"/>
        </w:rPr>
        <w:t>ые</w:t>
      </w:r>
      <w:r w:rsidRPr="004F375C">
        <w:rPr>
          <w:sz w:val="28"/>
          <w:szCs w:val="28"/>
        </w:rPr>
        <w:t xml:space="preserve"> адресн</w:t>
      </w:r>
      <w:r w:rsidR="009226AC" w:rsidRPr="004F375C">
        <w:rPr>
          <w:sz w:val="28"/>
          <w:szCs w:val="28"/>
        </w:rPr>
        <w:t xml:space="preserve">ые </w:t>
      </w:r>
      <w:r w:rsidRPr="004F375C">
        <w:rPr>
          <w:sz w:val="28"/>
          <w:szCs w:val="28"/>
        </w:rPr>
        <w:t>инвестиционн</w:t>
      </w:r>
      <w:r w:rsidR="009226AC" w:rsidRPr="004F375C">
        <w:rPr>
          <w:sz w:val="28"/>
          <w:szCs w:val="28"/>
        </w:rPr>
        <w:t>ые</w:t>
      </w:r>
      <w:r w:rsidRPr="004F375C">
        <w:rPr>
          <w:sz w:val="28"/>
          <w:szCs w:val="28"/>
        </w:rPr>
        <w:t xml:space="preserve"> программ</w:t>
      </w:r>
      <w:r w:rsidR="009226AC" w:rsidRPr="004F375C">
        <w:rPr>
          <w:sz w:val="28"/>
          <w:szCs w:val="28"/>
        </w:rPr>
        <w:t>ы</w:t>
      </w:r>
      <w:r w:rsidRPr="004F375C">
        <w:rPr>
          <w:sz w:val="28"/>
          <w:szCs w:val="28"/>
        </w:rPr>
        <w:t xml:space="preserve">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. </w:t>
      </w:r>
    </w:p>
    <w:p w:rsidR="00522C22" w:rsidRPr="0001417F" w:rsidRDefault="00522C22" w:rsidP="00522C22">
      <w:pPr>
        <w:pStyle w:val="5"/>
        <w:spacing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17F">
        <w:rPr>
          <w:rFonts w:ascii="Times New Roman" w:hAnsi="Times New Roman"/>
          <w:b/>
          <w:snapToGrid w:val="0"/>
          <w:color w:val="auto"/>
          <w:sz w:val="28"/>
          <w:szCs w:val="28"/>
        </w:rPr>
        <w:t>3.</w:t>
      </w:r>
      <w:r w:rsidR="00230BE9">
        <w:rPr>
          <w:rFonts w:ascii="Times New Roman" w:hAnsi="Times New Roman"/>
          <w:b/>
          <w:snapToGrid w:val="0"/>
          <w:color w:val="auto"/>
          <w:sz w:val="28"/>
          <w:szCs w:val="28"/>
        </w:rPr>
        <w:t xml:space="preserve"> Порядок осуществления </w:t>
      </w:r>
      <w:r w:rsidRPr="0001417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предварительного контроля формирования проекта бюджета на очередной финансовый год и плановый период.</w:t>
      </w:r>
    </w:p>
    <w:p w:rsidR="007A3CA3" w:rsidRDefault="007A3CA3" w:rsidP="00522C22">
      <w:pPr>
        <w:ind w:firstLine="709"/>
        <w:jc w:val="center"/>
        <w:rPr>
          <w:sz w:val="28"/>
          <w:szCs w:val="28"/>
        </w:rPr>
      </w:pPr>
    </w:p>
    <w:p w:rsidR="005B7AC3" w:rsidRPr="005B7AC3" w:rsidRDefault="005B7AC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516">
        <w:rPr>
          <w:sz w:val="28"/>
          <w:szCs w:val="28"/>
        </w:rPr>
        <w:t xml:space="preserve">3.1. При осуществлении предварительного контроля формирования бюджета на очередной финансовый год и плановый период должно быть проверено и проанализировано соответствие проекта </w:t>
      </w:r>
      <w:r w:rsidR="000C5B85">
        <w:rPr>
          <w:sz w:val="28"/>
          <w:szCs w:val="28"/>
        </w:rPr>
        <w:t>р</w:t>
      </w:r>
      <w:r w:rsidRPr="007E1516">
        <w:rPr>
          <w:sz w:val="28"/>
          <w:szCs w:val="28"/>
        </w:rPr>
        <w:t xml:space="preserve">ешения о бюджете на очередной финансовый год и плановый период и документов, представляемых </w:t>
      </w:r>
      <w:r w:rsidRPr="005B7AC3">
        <w:rPr>
          <w:sz w:val="28"/>
          <w:szCs w:val="28"/>
        </w:rPr>
        <w:t>одновременно с ним в представительный орган, положениям Бюджетного кодекса РФ, в том числе должн</w:t>
      </w:r>
      <w:r w:rsidR="00BE2E5C">
        <w:rPr>
          <w:sz w:val="28"/>
          <w:szCs w:val="28"/>
        </w:rPr>
        <w:t>а(</w:t>
      </w:r>
      <w:r w:rsidRPr="005B7AC3">
        <w:rPr>
          <w:sz w:val="28"/>
          <w:szCs w:val="28"/>
        </w:rPr>
        <w:t xml:space="preserve">ы) быть проверена(ы) и проанализирована(ы): </w:t>
      </w:r>
    </w:p>
    <w:p w:rsidR="005B7AC3" w:rsidRDefault="005B7AC3" w:rsidP="00BB7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0C5B8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47BB0">
        <w:rPr>
          <w:sz w:val="28"/>
          <w:szCs w:val="28"/>
        </w:rPr>
        <w:t xml:space="preserve">екстовая часть проекта </w:t>
      </w:r>
      <w:r w:rsidR="000C5B85">
        <w:rPr>
          <w:sz w:val="28"/>
          <w:szCs w:val="28"/>
        </w:rPr>
        <w:t>р</w:t>
      </w:r>
      <w:r w:rsidRPr="00447BB0">
        <w:rPr>
          <w:sz w:val="28"/>
          <w:szCs w:val="28"/>
        </w:rPr>
        <w:t>ешения о бюджете на соответствие нормам бюджетного законодательства РФ, в хо</w:t>
      </w:r>
      <w:r>
        <w:rPr>
          <w:sz w:val="28"/>
          <w:szCs w:val="28"/>
        </w:rPr>
        <w:t>д</w:t>
      </w:r>
      <w:r w:rsidRPr="00447BB0">
        <w:rPr>
          <w:sz w:val="28"/>
          <w:szCs w:val="28"/>
        </w:rPr>
        <w:t>е которой необходимо учитывать принцип приоритета Б</w:t>
      </w:r>
      <w:r>
        <w:rPr>
          <w:sz w:val="28"/>
          <w:szCs w:val="28"/>
        </w:rPr>
        <w:t>юджетного кодекса РФ</w:t>
      </w:r>
      <w:r w:rsidRPr="00447BB0">
        <w:rPr>
          <w:sz w:val="28"/>
          <w:szCs w:val="28"/>
        </w:rPr>
        <w:t xml:space="preserve"> над нормативными правовыми актами органов государственной власти субъектов РФ и о</w:t>
      </w:r>
      <w:r w:rsidR="00BE3D2D">
        <w:rPr>
          <w:sz w:val="28"/>
          <w:szCs w:val="28"/>
        </w:rPr>
        <w:t>рганов местного самоуправления.</w:t>
      </w:r>
    </w:p>
    <w:p w:rsidR="005B7AC3" w:rsidRPr="00A6123F" w:rsidRDefault="005B7AC3" w:rsidP="00BB75B3">
      <w:pPr>
        <w:ind w:firstLine="709"/>
        <w:jc w:val="both"/>
        <w:rPr>
          <w:sz w:val="28"/>
          <w:szCs w:val="28"/>
        </w:rPr>
      </w:pPr>
      <w:r w:rsidRPr="003E7964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3E7964">
        <w:rPr>
          <w:sz w:val="28"/>
          <w:szCs w:val="28"/>
        </w:rPr>
        <w:t>По</w:t>
      </w:r>
      <w:r w:rsidRPr="00A6123F">
        <w:rPr>
          <w:sz w:val="28"/>
          <w:szCs w:val="28"/>
        </w:rPr>
        <w:t xml:space="preserve"> объему и форме, документы и материалы, представленные для рассмотрения и утверждения проекта </w:t>
      </w:r>
      <w:r w:rsidR="000C5B85">
        <w:rPr>
          <w:sz w:val="28"/>
          <w:szCs w:val="28"/>
        </w:rPr>
        <w:t>р</w:t>
      </w:r>
      <w:r w:rsidRPr="00A6123F">
        <w:rPr>
          <w:sz w:val="28"/>
          <w:szCs w:val="28"/>
        </w:rPr>
        <w:t xml:space="preserve">ешения </w:t>
      </w:r>
      <w:r w:rsidR="00E54D30" w:rsidRPr="005B7AC3">
        <w:rPr>
          <w:sz w:val="28"/>
          <w:szCs w:val="28"/>
        </w:rPr>
        <w:t>в представительный орган</w:t>
      </w:r>
      <w:r w:rsidR="00E54D30" w:rsidRPr="00A6123F">
        <w:rPr>
          <w:sz w:val="28"/>
          <w:szCs w:val="28"/>
        </w:rPr>
        <w:t xml:space="preserve"> </w:t>
      </w:r>
      <w:r w:rsidRPr="00A6123F">
        <w:rPr>
          <w:sz w:val="28"/>
          <w:szCs w:val="28"/>
        </w:rPr>
        <w:t>о бюджете на очередной ф</w:t>
      </w:r>
      <w:r w:rsidR="00BE3D2D">
        <w:rPr>
          <w:sz w:val="28"/>
          <w:szCs w:val="28"/>
        </w:rPr>
        <w:t>инансовый год и плановый период.</w:t>
      </w:r>
    </w:p>
    <w:p w:rsidR="005B7AC3" w:rsidRDefault="005B7AC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3.1.3. О</w:t>
      </w:r>
      <w:r w:rsidRPr="00A6123F">
        <w:rPr>
          <w:sz w:val="28"/>
          <w:szCs w:val="28"/>
          <w:lang w:eastAsia="ar-SA"/>
        </w:rPr>
        <w:t>сновны</w:t>
      </w:r>
      <w:r>
        <w:rPr>
          <w:sz w:val="28"/>
          <w:szCs w:val="28"/>
          <w:lang w:eastAsia="ar-SA"/>
        </w:rPr>
        <w:t>е</w:t>
      </w:r>
      <w:r w:rsidRPr="00A6123F">
        <w:rPr>
          <w:sz w:val="28"/>
          <w:szCs w:val="28"/>
          <w:lang w:eastAsia="ar-SA"/>
        </w:rPr>
        <w:t xml:space="preserve"> направлени</w:t>
      </w:r>
      <w:r>
        <w:rPr>
          <w:sz w:val="28"/>
          <w:szCs w:val="28"/>
          <w:lang w:eastAsia="ar-SA"/>
        </w:rPr>
        <w:t>я</w:t>
      </w:r>
      <w:r w:rsidRPr="00A6123F">
        <w:rPr>
          <w:sz w:val="28"/>
          <w:szCs w:val="28"/>
          <w:lang w:eastAsia="ar-SA"/>
        </w:rPr>
        <w:t xml:space="preserve"> бюджетной и налоговой политики на </w:t>
      </w:r>
      <w:r w:rsidRPr="00A6123F">
        <w:rPr>
          <w:sz w:val="28"/>
          <w:szCs w:val="28"/>
        </w:rPr>
        <w:t>очередной ф</w:t>
      </w:r>
      <w:r w:rsidR="00BE3D2D">
        <w:rPr>
          <w:sz w:val="28"/>
          <w:szCs w:val="28"/>
        </w:rPr>
        <w:t>инансовый год и плановый период.</w:t>
      </w:r>
    </w:p>
    <w:p w:rsidR="005B7AC3" w:rsidRDefault="005B7AC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3.1.4. Э</w:t>
      </w:r>
      <w:r w:rsidRPr="00F2616D">
        <w:rPr>
          <w:sz w:val="28"/>
          <w:szCs w:val="28"/>
        </w:rPr>
        <w:t>кономически</w:t>
      </w:r>
      <w:r>
        <w:rPr>
          <w:sz w:val="28"/>
          <w:szCs w:val="28"/>
        </w:rPr>
        <w:t>е</w:t>
      </w:r>
      <w:r w:rsidRPr="00F2616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F2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2616D">
        <w:rPr>
          <w:sz w:val="28"/>
          <w:szCs w:val="28"/>
        </w:rPr>
        <w:t>прогноз</w:t>
      </w:r>
      <w:r>
        <w:rPr>
          <w:sz w:val="28"/>
          <w:szCs w:val="28"/>
        </w:rPr>
        <w:t>у</w:t>
      </w:r>
      <w:r w:rsidRPr="00F2616D">
        <w:rPr>
          <w:sz w:val="28"/>
          <w:szCs w:val="28"/>
        </w:rPr>
        <w:t xml:space="preserve"> социально-экономического развития </w:t>
      </w:r>
      <w:r w:rsidR="00BB53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в ходе которой,</w:t>
      </w:r>
      <w:r w:rsidRPr="00D54DB1">
        <w:rPr>
          <w:sz w:val="28"/>
          <w:szCs w:val="28"/>
        </w:rPr>
        <w:t xml:space="preserve"> </w:t>
      </w:r>
      <w:r w:rsidRPr="00F2616D">
        <w:rPr>
          <w:sz w:val="28"/>
          <w:szCs w:val="28"/>
        </w:rPr>
        <w:t>необходимо обратить внимание</w:t>
      </w:r>
      <w:r>
        <w:rPr>
          <w:sz w:val="28"/>
          <w:szCs w:val="28"/>
        </w:rPr>
        <w:t xml:space="preserve"> на:</w:t>
      </w:r>
    </w:p>
    <w:p w:rsidR="005B7AC3" w:rsidRPr="005F76B5" w:rsidRDefault="005B7AC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B5">
        <w:rPr>
          <w:rFonts w:ascii="Times New Roman" w:hAnsi="Times New Roman" w:cs="Times New Roman"/>
          <w:sz w:val="28"/>
          <w:szCs w:val="28"/>
        </w:rPr>
        <w:t>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необходимых при уточнении параметров планового периода и добавлении параметров второго года планового периода, а также при прогнозировании доходов бюджета;</w:t>
      </w:r>
    </w:p>
    <w:p w:rsidR="005B7AC3" w:rsidRPr="00BE2E5C" w:rsidRDefault="005B7AC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5C">
        <w:rPr>
          <w:rFonts w:ascii="Times New Roman" w:hAnsi="Times New Roman" w:cs="Times New Roman"/>
          <w:sz w:val="28"/>
          <w:szCs w:val="28"/>
        </w:rPr>
        <w:t xml:space="preserve">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</w:t>
      </w:r>
      <w:r w:rsidRPr="00BE2E5C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прогнозе социально-экономического развития </w:t>
      </w:r>
      <w:r w:rsidR="00BB53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2E5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Анализируются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финансовом году и плановом периоде.</w:t>
      </w:r>
    </w:p>
    <w:p w:rsidR="00BE2E5C" w:rsidRPr="00BE2E5C" w:rsidRDefault="005B7AC3" w:rsidP="00BB75B3">
      <w:pPr>
        <w:pStyle w:val="a6"/>
        <w:ind w:firstLine="709"/>
        <w:jc w:val="both"/>
        <w:rPr>
          <w:szCs w:val="28"/>
        </w:rPr>
      </w:pPr>
      <w:r w:rsidRPr="00BE2E5C">
        <w:rPr>
          <w:szCs w:val="28"/>
        </w:rPr>
        <w:t xml:space="preserve">3.1.5. Основные характеристики </w:t>
      </w:r>
      <w:r w:rsidRPr="00BE2E5C">
        <w:rPr>
          <w:rStyle w:val="s101"/>
          <w:b w:val="0"/>
          <w:color w:val="auto"/>
          <w:szCs w:val="28"/>
        </w:rPr>
        <w:t xml:space="preserve">проекта </w:t>
      </w:r>
      <w:r w:rsidR="000C5B85">
        <w:rPr>
          <w:rStyle w:val="s101"/>
          <w:b w:val="0"/>
          <w:color w:val="auto"/>
          <w:szCs w:val="28"/>
        </w:rPr>
        <w:t>р</w:t>
      </w:r>
      <w:r w:rsidRPr="00BE2E5C">
        <w:rPr>
          <w:rStyle w:val="s101"/>
          <w:b w:val="0"/>
          <w:color w:val="auto"/>
          <w:szCs w:val="28"/>
        </w:rPr>
        <w:t>ешения</w:t>
      </w:r>
      <w:r w:rsidRPr="00BE2E5C">
        <w:rPr>
          <w:rStyle w:val="s101"/>
          <w:color w:val="auto"/>
          <w:szCs w:val="28"/>
        </w:rPr>
        <w:t xml:space="preserve"> </w:t>
      </w:r>
      <w:r w:rsidRPr="00BE2E5C">
        <w:rPr>
          <w:szCs w:val="28"/>
        </w:rPr>
        <w:t xml:space="preserve">о бюджете </w:t>
      </w:r>
      <w:r w:rsidR="00BB5372">
        <w:rPr>
          <w:szCs w:val="28"/>
        </w:rPr>
        <w:t xml:space="preserve">муниципального </w:t>
      </w:r>
      <w:r w:rsidR="00A16425">
        <w:rPr>
          <w:szCs w:val="28"/>
        </w:rPr>
        <w:t>о</w:t>
      </w:r>
      <w:r w:rsidR="00BB5372">
        <w:rPr>
          <w:szCs w:val="28"/>
        </w:rPr>
        <w:t>бразования</w:t>
      </w:r>
      <w:r w:rsidR="00E54D30" w:rsidRPr="00BE2E5C">
        <w:rPr>
          <w:szCs w:val="28"/>
        </w:rPr>
        <w:t xml:space="preserve"> </w:t>
      </w:r>
      <w:r w:rsidRPr="00BE2E5C">
        <w:rPr>
          <w:szCs w:val="28"/>
        </w:rPr>
        <w:t>на очередной финансовый год и плановый период, в ходе которой,  необходимо учитывать соблюдение основных принципов бюджетной системы РФ, которые контролируются в результате определения</w:t>
      </w:r>
      <w:r w:rsidR="00BE2E5C" w:rsidRPr="00BE2E5C">
        <w:rPr>
          <w:szCs w:val="28"/>
        </w:rPr>
        <w:t xml:space="preserve">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</w:t>
      </w:r>
      <w:r w:rsidR="00B87616">
        <w:rPr>
          <w:szCs w:val="28"/>
        </w:rPr>
        <w:t>сходов бюджетов; единства кассы; с</w:t>
      </w:r>
      <w:r w:rsidR="00BE2E5C" w:rsidRPr="00BE2E5C">
        <w:rPr>
          <w:szCs w:val="28"/>
        </w:rPr>
        <w:t xml:space="preserve">облюдение принципа результативности и эффективности использования бюджетных средств </w:t>
      </w:r>
      <w:r w:rsidR="00BE3D2D">
        <w:rPr>
          <w:szCs w:val="28"/>
        </w:rPr>
        <w:t>(</w:t>
      </w:r>
      <w:r w:rsidR="00BE2E5C" w:rsidRPr="00BE2E5C">
        <w:rPr>
          <w:szCs w:val="28"/>
        </w:rPr>
        <w:t>анализируется при рассмотрении муниципальных и ведомственных целевых программ, муниципальных заданий</w:t>
      </w:r>
      <w:r w:rsidR="00BE3D2D">
        <w:rPr>
          <w:szCs w:val="28"/>
        </w:rPr>
        <w:t>)</w:t>
      </w:r>
      <w:r w:rsidR="00BE2E5C" w:rsidRPr="00BE2E5C">
        <w:rPr>
          <w:szCs w:val="28"/>
        </w:rPr>
        <w:t>.</w:t>
      </w:r>
    </w:p>
    <w:p w:rsidR="005B7AC3" w:rsidRPr="00BE2E5C" w:rsidRDefault="005B7AC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E5C">
        <w:rPr>
          <w:sz w:val="28"/>
          <w:szCs w:val="28"/>
        </w:rPr>
        <w:t>3.1.</w:t>
      </w:r>
      <w:r w:rsidR="00BE3D2D">
        <w:rPr>
          <w:sz w:val="28"/>
          <w:szCs w:val="28"/>
        </w:rPr>
        <w:t>6</w:t>
      </w:r>
      <w:r w:rsidRPr="00BE2E5C">
        <w:rPr>
          <w:sz w:val="28"/>
          <w:szCs w:val="28"/>
        </w:rPr>
        <w:t>. Основные параметры определения предельных размеров дефицита бюджета, предельных объёмов планируемого муниципального долга, предельных объемов расходов на обслуживание муниципального долга, а также объема условно утверждаемых расходов на плановый период.</w:t>
      </w:r>
    </w:p>
    <w:p w:rsidR="005B7AC3" w:rsidRPr="00BE2E5C" w:rsidRDefault="005B7AC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E5C">
        <w:rPr>
          <w:sz w:val="28"/>
          <w:szCs w:val="28"/>
        </w:rPr>
        <w:t>3.1.</w:t>
      </w:r>
      <w:r w:rsidR="00BE3D2D">
        <w:rPr>
          <w:sz w:val="28"/>
          <w:szCs w:val="28"/>
        </w:rPr>
        <w:t>7</w:t>
      </w:r>
      <w:r w:rsidRPr="00BE2E5C">
        <w:rPr>
          <w:sz w:val="28"/>
          <w:szCs w:val="28"/>
        </w:rPr>
        <w:t>. Основные параметры формирования бюджетных ассигнований по фондам: резервному, дорожному.</w:t>
      </w:r>
    </w:p>
    <w:p w:rsidR="00F752E3" w:rsidRDefault="00F752E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403EA">
        <w:rPr>
          <w:sz w:val="28"/>
          <w:szCs w:val="28"/>
        </w:rPr>
        <w:t xml:space="preserve">. </w:t>
      </w:r>
      <w:r w:rsidRPr="00B403EA">
        <w:rPr>
          <w:color w:val="FF0000"/>
          <w:sz w:val="28"/>
          <w:szCs w:val="28"/>
        </w:rPr>
        <w:t xml:space="preserve"> </w:t>
      </w:r>
      <w:r w:rsidRPr="00B403EA">
        <w:rPr>
          <w:sz w:val="28"/>
          <w:szCs w:val="28"/>
        </w:rPr>
        <w:t>При осуществлении предварительного контроля обоснованност</w:t>
      </w:r>
      <w:r>
        <w:rPr>
          <w:sz w:val="28"/>
          <w:szCs w:val="28"/>
        </w:rPr>
        <w:t xml:space="preserve">и </w:t>
      </w:r>
      <w:r w:rsidRPr="00B403EA">
        <w:rPr>
          <w:sz w:val="28"/>
          <w:szCs w:val="28"/>
        </w:rPr>
        <w:t>и достоверност</w:t>
      </w:r>
      <w:r>
        <w:rPr>
          <w:sz w:val="28"/>
          <w:szCs w:val="28"/>
        </w:rPr>
        <w:t xml:space="preserve">и </w:t>
      </w:r>
      <w:r w:rsidR="000C5B85" w:rsidRPr="000C5B85">
        <w:rPr>
          <w:sz w:val="28"/>
          <w:szCs w:val="28"/>
        </w:rPr>
        <w:t xml:space="preserve">формирования </w:t>
      </w:r>
      <w:r w:rsidRPr="000C5B85">
        <w:rPr>
          <w:sz w:val="28"/>
          <w:szCs w:val="28"/>
        </w:rPr>
        <w:t>доходных статей</w:t>
      </w:r>
      <w:r w:rsidRPr="00B403EA">
        <w:rPr>
          <w:sz w:val="28"/>
          <w:szCs w:val="28"/>
        </w:rPr>
        <w:t xml:space="preserve"> бюджета на очередной финансовый год и плановый период</w:t>
      </w:r>
      <w:r>
        <w:rPr>
          <w:sz w:val="28"/>
          <w:szCs w:val="28"/>
        </w:rPr>
        <w:t xml:space="preserve"> </w:t>
      </w:r>
      <w:r w:rsidRPr="007E1516">
        <w:rPr>
          <w:sz w:val="28"/>
          <w:szCs w:val="28"/>
        </w:rPr>
        <w:t>должн</w:t>
      </w:r>
      <w:r>
        <w:rPr>
          <w:sz w:val="28"/>
          <w:szCs w:val="28"/>
        </w:rPr>
        <w:t>а(ы)</w:t>
      </w:r>
      <w:r w:rsidRPr="007E1516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</w:t>
      </w:r>
      <w:r w:rsidRPr="00447BB0">
        <w:rPr>
          <w:sz w:val="28"/>
          <w:szCs w:val="28"/>
        </w:rPr>
        <w:t>проверена</w:t>
      </w:r>
      <w:r>
        <w:rPr>
          <w:sz w:val="28"/>
          <w:szCs w:val="28"/>
        </w:rPr>
        <w:t>(ы)</w:t>
      </w:r>
      <w:r w:rsidRPr="00447BB0">
        <w:rPr>
          <w:sz w:val="28"/>
          <w:szCs w:val="28"/>
        </w:rPr>
        <w:t xml:space="preserve"> и проанализирована</w:t>
      </w:r>
      <w:r>
        <w:rPr>
          <w:sz w:val="28"/>
          <w:szCs w:val="28"/>
        </w:rPr>
        <w:t>(ы):</w:t>
      </w:r>
      <w:r w:rsidRPr="00447BB0">
        <w:rPr>
          <w:sz w:val="28"/>
          <w:szCs w:val="28"/>
        </w:rPr>
        <w:t xml:space="preserve"> </w:t>
      </w:r>
    </w:p>
    <w:p w:rsidR="00F752E3" w:rsidRPr="005F76B5" w:rsidRDefault="00F752E3" w:rsidP="00BB75B3">
      <w:pPr>
        <w:pStyle w:val="a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B5">
        <w:rPr>
          <w:rFonts w:ascii="Times New Roman" w:hAnsi="Times New Roman" w:cs="Times New Roman"/>
          <w:sz w:val="28"/>
          <w:szCs w:val="28"/>
        </w:rPr>
        <w:t xml:space="preserve">нормативные акты различного уровня о внесении изменений в законодательство Российской Федерации о налогах и сборах, вступающих в силу в очередном финансовом году, а также нормативные правовые акты </w:t>
      </w:r>
      <w:r w:rsidR="00E97E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F76B5">
        <w:rPr>
          <w:rFonts w:ascii="Times New Roman" w:hAnsi="Times New Roman" w:cs="Times New Roman"/>
          <w:sz w:val="28"/>
          <w:szCs w:val="28"/>
        </w:rPr>
        <w:t xml:space="preserve"> о местных налогах и сборах, учтенных в расчетах доходной базы бюджета;</w:t>
      </w:r>
    </w:p>
    <w:p w:rsidR="00F752E3" w:rsidRPr="005F76B5" w:rsidRDefault="00F752E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B5">
        <w:rPr>
          <w:rFonts w:ascii="Times New Roman" w:hAnsi="Times New Roman" w:cs="Times New Roman"/>
          <w:sz w:val="28"/>
          <w:szCs w:val="28"/>
        </w:rPr>
        <w:t xml:space="preserve">полнота и достоверность формирования доходной части, в ходе </w:t>
      </w:r>
      <w:proofErr w:type="gramStart"/>
      <w:r w:rsidRPr="005F76B5">
        <w:rPr>
          <w:rFonts w:ascii="Times New Roman" w:hAnsi="Times New Roman" w:cs="Times New Roman"/>
          <w:sz w:val="28"/>
          <w:szCs w:val="28"/>
        </w:rPr>
        <w:t>которой,  необходимо</w:t>
      </w:r>
      <w:proofErr w:type="gramEnd"/>
      <w:r w:rsidRPr="005F76B5">
        <w:rPr>
          <w:rFonts w:ascii="Times New Roman" w:hAnsi="Times New Roman" w:cs="Times New Roman"/>
          <w:sz w:val="28"/>
          <w:szCs w:val="28"/>
        </w:rPr>
        <w:t xml:space="preserve"> произвести сопоставление динамики показателей налоговых</w:t>
      </w:r>
      <w:r w:rsidR="00655563">
        <w:rPr>
          <w:rFonts w:ascii="Times New Roman" w:hAnsi="Times New Roman" w:cs="Times New Roman"/>
          <w:sz w:val="28"/>
          <w:szCs w:val="28"/>
        </w:rPr>
        <w:t>, неналоговых</w:t>
      </w:r>
      <w:r w:rsidRPr="005F76B5">
        <w:rPr>
          <w:rFonts w:ascii="Times New Roman" w:hAnsi="Times New Roman" w:cs="Times New Roman"/>
          <w:sz w:val="28"/>
          <w:szCs w:val="28"/>
        </w:rPr>
        <w:t xml:space="preserve">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F752E3" w:rsidRPr="00084E67" w:rsidRDefault="00F752E3" w:rsidP="00BB75B3">
      <w:pPr>
        <w:ind w:firstLine="709"/>
        <w:jc w:val="both"/>
        <w:rPr>
          <w:sz w:val="28"/>
          <w:szCs w:val="28"/>
        </w:rPr>
      </w:pPr>
      <w:r w:rsidRPr="00084E67">
        <w:rPr>
          <w:sz w:val="28"/>
          <w:szCs w:val="28"/>
        </w:rPr>
        <w:t xml:space="preserve">правильность группировки доходов по кодам бюджетной классификации в соответствие с указаниями о порядке применения бюджетной классификации РФ, утвержденной приказом Минфина России, обоснованность закрепления в муниципальных правовых актах источников доходов бюджета </w:t>
      </w:r>
      <w:r w:rsidR="00BB5372">
        <w:rPr>
          <w:sz w:val="28"/>
          <w:szCs w:val="28"/>
        </w:rPr>
        <w:t xml:space="preserve">муниципального </w:t>
      </w:r>
      <w:r w:rsidR="00A16425">
        <w:rPr>
          <w:sz w:val="28"/>
          <w:szCs w:val="28"/>
        </w:rPr>
        <w:t>о</w:t>
      </w:r>
      <w:r w:rsidR="00BB5372">
        <w:rPr>
          <w:sz w:val="28"/>
          <w:szCs w:val="28"/>
        </w:rPr>
        <w:t>бразования</w:t>
      </w:r>
      <w:r w:rsidRPr="00084E67">
        <w:rPr>
          <w:sz w:val="28"/>
          <w:szCs w:val="28"/>
        </w:rPr>
        <w:t xml:space="preserve"> за администраторами доходов;</w:t>
      </w:r>
    </w:p>
    <w:p w:rsidR="00F752E3" w:rsidRPr="005F76B5" w:rsidRDefault="00F752E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B5">
        <w:rPr>
          <w:rFonts w:ascii="Times New Roman" w:hAnsi="Times New Roman" w:cs="Times New Roman"/>
          <w:sz w:val="28"/>
          <w:szCs w:val="28"/>
        </w:rPr>
        <w:lastRenderedPageBreak/>
        <w:t>полнота,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F752E3" w:rsidRPr="005F76B5" w:rsidRDefault="00F752E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B5">
        <w:rPr>
          <w:rFonts w:ascii="Times New Roman" w:hAnsi="Times New Roman" w:cs="Times New Roman"/>
          <w:sz w:val="28"/>
          <w:szCs w:val="28"/>
        </w:rPr>
        <w:t>обоснованность и наличие методик, применявшихся для прогнозирования объемов поступления по статьям и подстатьям неналоговых доходов;</w:t>
      </w:r>
    </w:p>
    <w:p w:rsidR="00F752E3" w:rsidRPr="005F76B5" w:rsidRDefault="00F752E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B5">
        <w:rPr>
          <w:rFonts w:ascii="Times New Roman" w:hAnsi="Times New Roman" w:cs="Times New Roman"/>
          <w:sz w:val="28"/>
          <w:szCs w:val="28"/>
        </w:rPr>
        <w:t>корректность вычислений, произведенных при прогнозировании неналоговых доходов;</w:t>
      </w:r>
    </w:p>
    <w:p w:rsidR="00F752E3" w:rsidRDefault="00FE789E" w:rsidP="00BB75B3">
      <w:pPr>
        <w:pStyle w:val="a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F752E3" w:rsidRPr="005F76B5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F752E3" w:rsidRPr="005F76B5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получаемых бюджетом в виде дотаций, субсидий</w:t>
      </w:r>
      <w:r w:rsidR="00E97E62">
        <w:rPr>
          <w:rFonts w:ascii="Times New Roman" w:hAnsi="Times New Roman" w:cs="Times New Roman"/>
          <w:sz w:val="28"/>
          <w:szCs w:val="28"/>
        </w:rPr>
        <w:t>,</w:t>
      </w:r>
      <w:r w:rsidR="00F752E3" w:rsidRPr="005F76B5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E97E62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</w:t>
      </w:r>
      <w:r w:rsidR="00F752E3" w:rsidRPr="005F76B5">
        <w:rPr>
          <w:rFonts w:ascii="Times New Roman" w:hAnsi="Times New Roman" w:cs="Times New Roman"/>
          <w:sz w:val="28"/>
          <w:szCs w:val="28"/>
        </w:rPr>
        <w:t xml:space="preserve"> из бюджетов различного уровня;</w:t>
      </w:r>
    </w:p>
    <w:p w:rsidR="00BE3D2D" w:rsidRDefault="002F14EE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 (мероприятий)</w:t>
      </w:r>
      <w:r w:rsidR="00655563">
        <w:rPr>
          <w:rFonts w:ascii="Times New Roman" w:hAnsi="Times New Roman" w:cs="Times New Roman"/>
          <w:sz w:val="28"/>
          <w:szCs w:val="28"/>
        </w:rPr>
        <w:t xml:space="preserve"> по увеличению</w:t>
      </w:r>
      <w:r w:rsidR="00655563" w:rsidRPr="00FE789E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655563">
        <w:rPr>
          <w:rFonts w:ascii="Times New Roman" w:hAnsi="Times New Roman" w:cs="Times New Roman"/>
          <w:sz w:val="28"/>
          <w:szCs w:val="28"/>
        </w:rPr>
        <w:t>ю доходной базы бюджета муниципального образования</w:t>
      </w:r>
      <w:r w:rsidR="00EB3DD8">
        <w:rPr>
          <w:rFonts w:ascii="Times New Roman" w:hAnsi="Times New Roman" w:cs="Times New Roman"/>
          <w:sz w:val="28"/>
          <w:szCs w:val="28"/>
        </w:rPr>
        <w:t>.</w:t>
      </w:r>
    </w:p>
    <w:p w:rsidR="001C04CD" w:rsidRPr="00BB75B3" w:rsidRDefault="001C04CD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C04CD">
        <w:rPr>
          <w:rFonts w:ascii="Times New Roman" w:hAnsi="Times New Roman" w:cs="Times New Roman"/>
          <w:sz w:val="28"/>
          <w:szCs w:val="28"/>
        </w:rPr>
        <w:t xml:space="preserve">При </w:t>
      </w:r>
      <w:r w:rsidRPr="001C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предварительного </w:t>
      </w:r>
      <w:r w:rsidRPr="00BB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BB75B3">
        <w:rPr>
          <w:rFonts w:ascii="Times New Roman" w:hAnsi="Times New Roman" w:cs="Times New Roman"/>
          <w:sz w:val="28"/>
          <w:szCs w:val="28"/>
        </w:rPr>
        <w:t>формирования расходных статей бюджета на очередной финансовый год и плановый период, следует произвести анализ и оценку:</w:t>
      </w:r>
    </w:p>
    <w:p w:rsidR="00BE62A3" w:rsidRDefault="00BE62A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B3">
        <w:rPr>
          <w:sz w:val="28"/>
          <w:szCs w:val="28"/>
        </w:rPr>
        <w:t>3.</w:t>
      </w:r>
      <w:r w:rsidR="00A63E0F" w:rsidRPr="00BB75B3">
        <w:rPr>
          <w:sz w:val="28"/>
          <w:szCs w:val="28"/>
        </w:rPr>
        <w:t>3</w:t>
      </w:r>
      <w:r w:rsidRPr="00BB75B3">
        <w:rPr>
          <w:sz w:val="28"/>
          <w:szCs w:val="28"/>
        </w:rPr>
        <w:t>.1. Соблюдения положений формирования расходов</w:t>
      </w:r>
      <w:r w:rsidRPr="007F4DF6">
        <w:rPr>
          <w:sz w:val="28"/>
          <w:szCs w:val="28"/>
        </w:rPr>
        <w:t xml:space="preserve"> бюджетов, установленных Бюджетным кодексом</w:t>
      </w:r>
      <w:r>
        <w:rPr>
          <w:sz w:val="28"/>
          <w:szCs w:val="28"/>
        </w:rPr>
        <w:t xml:space="preserve"> РФ</w:t>
      </w:r>
      <w:r w:rsidRPr="007F4DF6">
        <w:rPr>
          <w:sz w:val="28"/>
          <w:szCs w:val="28"/>
        </w:rPr>
        <w:t>, согласно которым, формирование расходов бюджетов бюджетной системы Р</w:t>
      </w:r>
      <w:r>
        <w:rPr>
          <w:sz w:val="28"/>
          <w:szCs w:val="28"/>
        </w:rPr>
        <w:t>Ф</w:t>
      </w:r>
      <w:r w:rsidRPr="007F4DF6">
        <w:rPr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</w:t>
      </w:r>
      <w:r>
        <w:rPr>
          <w:sz w:val="28"/>
          <w:szCs w:val="28"/>
        </w:rPr>
        <w:t>Ф</w:t>
      </w:r>
      <w:r w:rsidRPr="007F4DF6">
        <w:rPr>
          <w:sz w:val="28"/>
          <w:szCs w:val="28"/>
        </w:rPr>
        <w:t>, разграничением полномочий федеральных органов государственной власти, органов государственной власти субъектов Р</w:t>
      </w:r>
      <w:r>
        <w:rPr>
          <w:sz w:val="28"/>
          <w:szCs w:val="28"/>
        </w:rPr>
        <w:t>Ф</w:t>
      </w:r>
      <w:r w:rsidRPr="007F4DF6">
        <w:rPr>
          <w:sz w:val="28"/>
          <w:szCs w:val="28"/>
        </w:rPr>
        <w:t xml:space="preserve"> и органов местного самоуправления и исполнение которых должно происходить в очередном финансовом году и плановом периоде за счет с</w:t>
      </w:r>
      <w:r>
        <w:rPr>
          <w:sz w:val="28"/>
          <w:szCs w:val="28"/>
        </w:rPr>
        <w:t>редств соответствующих бюджетов.</w:t>
      </w:r>
    </w:p>
    <w:p w:rsidR="00BE62A3" w:rsidRDefault="00BE62A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E0F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4C0977">
        <w:rPr>
          <w:sz w:val="28"/>
          <w:szCs w:val="28"/>
        </w:rPr>
        <w:t>Сопоставления динамики общего объема расходов планируемого периода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в абсолютном выражении и объемов расходов с объемами расходов</w:t>
      </w:r>
      <w:r>
        <w:rPr>
          <w:sz w:val="28"/>
          <w:szCs w:val="28"/>
        </w:rPr>
        <w:t>,</w:t>
      </w:r>
      <w:r w:rsidRPr="004C0977">
        <w:rPr>
          <w:sz w:val="28"/>
          <w:szCs w:val="28"/>
        </w:rPr>
        <w:t xml:space="preserve"> утвержденных и ожидаемых показателей исполнения расходов бюджета текущего года, фактических расходов бюджета за предыдущий год, а также основных фак</w:t>
      </w:r>
      <w:r w:rsidR="00BE3D2D">
        <w:rPr>
          <w:sz w:val="28"/>
          <w:szCs w:val="28"/>
        </w:rPr>
        <w:t>торов, определяющих их динамику.</w:t>
      </w:r>
    </w:p>
    <w:p w:rsidR="00CA5E5F" w:rsidRPr="004C0977" w:rsidRDefault="00CA5E5F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7B56A2">
        <w:rPr>
          <w:sz w:val="28"/>
          <w:szCs w:val="28"/>
        </w:rPr>
        <w:t>П</w:t>
      </w:r>
      <w:r w:rsidRPr="00084E67">
        <w:rPr>
          <w:sz w:val="28"/>
          <w:szCs w:val="28"/>
        </w:rPr>
        <w:t>равильност</w:t>
      </w:r>
      <w:r w:rsidR="007B56A2">
        <w:rPr>
          <w:sz w:val="28"/>
          <w:szCs w:val="28"/>
        </w:rPr>
        <w:t>и</w:t>
      </w:r>
      <w:r w:rsidRPr="00084E67">
        <w:rPr>
          <w:sz w:val="28"/>
          <w:szCs w:val="28"/>
        </w:rPr>
        <w:t xml:space="preserve"> группировки </w:t>
      </w:r>
      <w:r w:rsidR="00EB3DD8">
        <w:rPr>
          <w:sz w:val="28"/>
          <w:szCs w:val="28"/>
        </w:rPr>
        <w:t>расходов</w:t>
      </w:r>
      <w:r w:rsidRPr="00084E67">
        <w:rPr>
          <w:sz w:val="28"/>
          <w:szCs w:val="28"/>
        </w:rPr>
        <w:t xml:space="preserve"> по кодам бюджетной классификации в соответствие с указаниями о порядке применения бюджетной классификации РФ, утвержденной при</w:t>
      </w:r>
      <w:r w:rsidR="00A16425">
        <w:rPr>
          <w:sz w:val="28"/>
          <w:szCs w:val="28"/>
        </w:rPr>
        <w:t>казом Минфина России.</w:t>
      </w:r>
    </w:p>
    <w:p w:rsidR="00BE62A3" w:rsidRPr="007F4DF6" w:rsidRDefault="00BE62A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E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D3C3F" w:rsidRPr="000C5B85">
        <w:rPr>
          <w:sz w:val="28"/>
          <w:szCs w:val="28"/>
        </w:rPr>
        <w:t>4</w:t>
      </w:r>
      <w:r>
        <w:rPr>
          <w:sz w:val="28"/>
          <w:szCs w:val="28"/>
        </w:rPr>
        <w:t>. Б</w:t>
      </w:r>
      <w:r w:rsidRPr="007F4DF6">
        <w:rPr>
          <w:sz w:val="28"/>
          <w:szCs w:val="28"/>
        </w:rPr>
        <w:t>юджетных ассигнований, направляемых на исполнение пуб</w:t>
      </w:r>
      <w:r w:rsidR="00BE3D2D">
        <w:rPr>
          <w:sz w:val="28"/>
          <w:szCs w:val="28"/>
        </w:rPr>
        <w:t>личных нормативных обязательств.</w:t>
      </w:r>
    </w:p>
    <w:p w:rsidR="00BE62A3" w:rsidRDefault="00A63E0F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F064E">
        <w:rPr>
          <w:sz w:val="28"/>
          <w:szCs w:val="28"/>
        </w:rPr>
        <w:t>.5</w:t>
      </w:r>
      <w:r w:rsidR="00BE62A3" w:rsidRPr="00E2155E">
        <w:rPr>
          <w:sz w:val="28"/>
          <w:szCs w:val="28"/>
        </w:rPr>
        <w:t xml:space="preserve">. Действующих и принимаемых расходных обязательств </w:t>
      </w:r>
      <w:r w:rsidRPr="007F4DF6">
        <w:rPr>
          <w:sz w:val="28"/>
          <w:szCs w:val="28"/>
          <w:lang w:eastAsia="ar-SA"/>
        </w:rPr>
        <w:t xml:space="preserve">бюджета </w:t>
      </w:r>
      <w:r w:rsidR="00BB5372">
        <w:rPr>
          <w:sz w:val="28"/>
          <w:szCs w:val="28"/>
          <w:lang w:eastAsia="ar-SA"/>
        </w:rPr>
        <w:t>муниципального образования</w:t>
      </w:r>
      <w:r w:rsidR="00BE62A3" w:rsidRPr="00E2155E">
        <w:rPr>
          <w:sz w:val="28"/>
          <w:szCs w:val="28"/>
        </w:rPr>
        <w:t xml:space="preserve"> и субъектов бюджетного планирования, их сопоставление с поставленными целями и </w:t>
      </w:r>
      <w:proofErr w:type="gramStart"/>
      <w:r w:rsidR="00BE62A3" w:rsidRPr="00E2155E">
        <w:rPr>
          <w:sz w:val="28"/>
          <w:szCs w:val="28"/>
        </w:rPr>
        <w:t>задачами</w:t>
      </w:r>
      <w:proofErr w:type="gramEnd"/>
      <w:r w:rsidR="00BE62A3" w:rsidRPr="00E2155E">
        <w:rPr>
          <w:sz w:val="28"/>
          <w:szCs w:val="28"/>
        </w:rPr>
        <w:t xml:space="preserve"> и прогнозируемой оценкой результативности проектируемых расходов</w:t>
      </w:r>
      <w:r w:rsidR="00BE62A3">
        <w:rPr>
          <w:sz w:val="28"/>
          <w:szCs w:val="28"/>
        </w:rPr>
        <w:t>.</w:t>
      </w:r>
    </w:p>
    <w:p w:rsidR="00A63E0F" w:rsidRDefault="00DD3C3F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5B85">
        <w:rPr>
          <w:sz w:val="28"/>
          <w:szCs w:val="28"/>
        </w:rPr>
        <w:t>3</w:t>
      </w:r>
      <w:r w:rsidR="003F064E">
        <w:rPr>
          <w:sz w:val="28"/>
          <w:szCs w:val="28"/>
        </w:rPr>
        <w:t>.6</w:t>
      </w:r>
      <w:r w:rsidR="00BE62A3" w:rsidRPr="00E2155E">
        <w:rPr>
          <w:sz w:val="28"/>
          <w:szCs w:val="28"/>
        </w:rPr>
        <w:t>. Бюджетных ассигнований, направляемых на</w:t>
      </w:r>
      <w:r w:rsidR="00BE62A3">
        <w:rPr>
          <w:sz w:val="28"/>
          <w:szCs w:val="28"/>
        </w:rPr>
        <w:t>:</w:t>
      </w:r>
    </w:p>
    <w:p w:rsidR="00BE62A3" w:rsidRPr="005F76B5" w:rsidRDefault="00BE62A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B5">
        <w:rPr>
          <w:sz w:val="28"/>
          <w:szCs w:val="28"/>
        </w:rPr>
        <w:t>исполнение муниципальных и ведомственных целевых программ;</w:t>
      </w:r>
    </w:p>
    <w:p w:rsidR="00BE62A3" w:rsidRPr="00BB75B3" w:rsidRDefault="00BE62A3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B3">
        <w:rPr>
          <w:sz w:val="28"/>
          <w:szCs w:val="28"/>
        </w:rPr>
        <w:t>осуществление бюджетных инвестиций в форме капитальных вложений в объекты муниципальной собственности</w:t>
      </w:r>
      <w:r w:rsidR="00A63E0F" w:rsidRPr="00BB75B3">
        <w:rPr>
          <w:sz w:val="28"/>
          <w:szCs w:val="28"/>
        </w:rPr>
        <w:t xml:space="preserve"> муниципального образования</w:t>
      </w:r>
      <w:r w:rsidRPr="00BB75B3">
        <w:rPr>
          <w:sz w:val="28"/>
          <w:szCs w:val="28"/>
        </w:rPr>
        <w:t>;</w:t>
      </w:r>
    </w:p>
    <w:p w:rsidR="00BE62A3" w:rsidRPr="005F76B5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5E">
        <w:rPr>
          <w:rFonts w:ascii="Times New Roman" w:hAnsi="Times New Roman" w:cs="Times New Roman"/>
          <w:sz w:val="28"/>
          <w:szCs w:val="28"/>
        </w:rPr>
        <w:lastRenderedPageBreak/>
        <w:t>предоставление с</w:t>
      </w:r>
      <w:r w:rsidRPr="005F76B5">
        <w:rPr>
          <w:rFonts w:ascii="Times New Roman" w:hAnsi="Times New Roman" w:cs="Times New Roman"/>
          <w:sz w:val="28"/>
          <w:szCs w:val="28"/>
        </w:rPr>
        <w:t>убсидий юридическим лицам, индивидуальным предпринимателям, физическим лицам - производителям товаров, работ и услуг;</w:t>
      </w:r>
    </w:p>
    <w:p w:rsidR="00BE62A3" w:rsidRPr="005F76B5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5E">
        <w:rPr>
          <w:rFonts w:ascii="Times New Roman" w:hAnsi="Times New Roman" w:cs="Times New Roman"/>
          <w:sz w:val="28"/>
          <w:szCs w:val="28"/>
        </w:rPr>
        <w:t>предоставление с</w:t>
      </w:r>
      <w:r w:rsidRPr="005F76B5">
        <w:rPr>
          <w:rFonts w:ascii="Times New Roman" w:hAnsi="Times New Roman" w:cs="Times New Roman"/>
          <w:sz w:val="28"/>
          <w:szCs w:val="28"/>
        </w:rPr>
        <w:t>убсидий иным некоммерческим организациям, не являющихся муниципальными учреждениями;</w:t>
      </w:r>
    </w:p>
    <w:p w:rsidR="00BE62A3" w:rsidRPr="00E2155E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5E">
        <w:rPr>
          <w:rFonts w:ascii="Times New Roman" w:hAnsi="Times New Roman" w:cs="Times New Roman"/>
          <w:sz w:val="28"/>
          <w:szCs w:val="28"/>
        </w:rPr>
        <w:t>предоставление с</w:t>
      </w:r>
      <w:r w:rsidRPr="005F76B5">
        <w:rPr>
          <w:rFonts w:ascii="Times New Roman" w:hAnsi="Times New Roman" w:cs="Times New Roman"/>
          <w:sz w:val="28"/>
          <w:szCs w:val="28"/>
        </w:rPr>
        <w:t>убсидий муниципальным бюджетным и автономным учреждениям;</w:t>
      </w:r>
    </w:p>
    <w:p w:rsidR="00BE62A3" w:rsidRPr="005F76B5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B5">
        <w:rPr>
          <w:rFonts w:ascii="Times New Roman" w:hAnsi="Times New Roman" w:cs="Times New Roman"/>
          <w:sz w:val="28"/>
          <w:szCs w:val="28"/>
        </w:rPr>
        <w:t>использование межбюджетных трансфертов.</w:t>
      </w:r>
    </w:p>
    <w:p w:rsidR="00BE62A3" w:rsidRDefault="00DD3C3F" w:rsidP="00BB7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5B85">
        <w:rPr>
          <w:sz w:val="28"/>
          <w:szCs w:val="28"/>
        </w:rPr>
        <w:t>3</w:t>
      </w:r>
      <w:r w:rsidR="00BE62A3" w:rsidRPr="001C4BD8">
        <w:rPr>
          <w:sz w:val="28"/>
          <w:szCs w:val="28"/>
        </w:rPr>
        <w:t>.</w:t>
      </w:r>
      <w:r w:rsidR="003F064E">
        <w:rPr>
          <w:sz w:val="28"/>
          <w:szCs w:val="28"/>
        </w:rPr>
        <w:t>7</w:t>
      </w:r>
      <w:r w:rsidR="00BE62A3" w:rsidRPr="001C4BD8">
        <w:rPr>
          <w:sz w:val="28"/>
          <w:szCs w:val="28"/>
        </w:rPr>
        <w:t>. По главным распорядителям бюджетных средств</w:t>
      </w:r>
      <w:r w:rsidR="000939B2">
        <w:rPr>
          <w:sz w:val="28"/>
          <w:szCs w:val="28"/>
        </w:rPr>
        <w:t xml:space="preserve"> (</w:t>
      </w:r>
      <w:r w:rsidR="000939B2" w:rsidRPr="000939B2">
        <w:rPr>
          <w:sz w:val="28"/>
          <w:szCs w:val="28"/>
        </w:rPr>
        <w:t>структурных подразделений администрации района</w:t>
      </w:r>
      <w:r w:rsidR="00BB5372">
        <w:rPr>
          <w:sz w:val="28"/>
          <w:szCs w:val="28"/>
        </w:rPr>
        <w:t xml:space="preserve"> (поселения)</w:t>
      </w:r>
      <w:r w:rsidR="000939B2" w:rsidRPr="000939B2">
        <w:rPr>
          <w:sz w:val="28"/>
          <w:szCs w:val="28"/>
        </w:rPr>
        <w:t>, наделенных отдельными бюджетными полномочиями главных распорядителей бюджетных средств</w:t>
      </w:r>
      <w:r w:rsidR="00B608FB">
        <w:rPr>
          <w:sz w:val="28"/>
          <w:szCs w:val="28"/>
        </w:rPr>
        <w:t>)</w:t>
      </w:r>
      <w:r w:rsidR="00BE62A3" w:rsidRPr="001C4BD8">
        <w:rPr>
          <w:sz w:val="28"/>
          <w:szCs w:val="28"/>
        </w:rPr>
        <w:t>:</w:t>
      </w:r>
    </w:p>
    <w:p w:rsidR="00BE62A3" w:rsidRPr="00136658" w:rsidRDefault="00BE62A3" w:rsidP="00BB75B3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6658">
        <w:rPr>
          <w:rFonts w:ascii="Times New Roman" w:hAnsi="Times New Roman" w:cs="Times New Roman"/>
          <w:sz w:val="28"/>
          <w:szCs w:val="28"/>
        </w:rPr>
        <w:t xml:space="preserve">Обеспечения закрепленного </w:t>
      </w:r>
      <w:r w:rsidRPr="00A06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A06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 37</w:t>
        </w:r>
      </w:hyperlink>
      <w:r w:rsidRPr="00136658">
        <w:rPr>
          <w:rFonts w:ascii="Times New Roman" w:hAnsi="Times New Roman" w:cs="Times New Roman"/>
          <w:sz w:val="28"/>
          <w:szCs w:val="28"/>
        </w:rPr>
        <w:t xml:space="preserve"> Бюджетного кодекса принципа достоверности бюджета, который означает реалисти</w:t>
      </w:r>
      <w:r w:rsidR="00341C9E">
        <w:rPr>
          <w:rFonts w:ascii="Times New Roman" w:hAnsi="Times New Roman" w:cs="Times New Roman"/>
          <w:sz w:val="28"/>
          <w:szCs w:val="28"/>
        </w:rPr>
        <w:t>чность расчета расходов бюджета.</w:t>
      </w:r>
    </w:p>
    <w:p w:rsidR="00AF7E3F" w:rsidRDefault="00BE62A3" w:rsidP="00BB75B3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F7E3F">
        <w:rPr>
          <w:rFonts w:ascii="Times New Roman" w:hAnsi="Times New Roman" w:cs="Times New Roman"/>
          <w:sz w:val="28"/>
          <w:szCs w:val="28"/>
        </w:rPr>
        <w:t>Соблюдения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</w:t>
      </w:r>
      <w:r w:rsidR="00341C9E" w:rsidRPr="00AF7E3F">
        <w:rPr>
          <w:rFonts w:ascii="Times New Roman" w:hAnsi="Times New Roman" w:cs="Times New Roman"/>
          <w:sz w:val="28"/>
          <w:szCs w:val="28"/>
        </w:rPr>
        <w:t xml:space="preserve"> реестре расходных обязательств.</w:t>
      </w:r>
    </w:p>
    <w:p w:rsidR="00AF7E3F" w:rsidRPr="00AF7E3F" w:rsidRDefault="00AF7E3F" w:rsidP="00BB75B3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F7E3F">
        <w:rPr>
          <w:rFonts w:ascii="Times New Roman" w:hAnsi="Times New Roman" w:cs="Times New Roman"/>
          <w:sz w:val="28"/>
          <w:szCs w:val="28"/>
        </w:rPr>
        <w:t>Обеспечения финансирования расходных обязательств, закрепленных в плановом реестре расходных обязательств главных распорядителей бюджетных средств на предмет того:</w:t>
      </w:r>
    </w:p>
    <w:p w:rsidR="00974100" w:rsidRDefault="00AF7E3F" w:rsidP="00BB75B3">
      <w:pPr>
        <w:pStyle w:val="a9"/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AF7E3F">
        <w:rPr>
          <w:sz w:val="28"/>
          <w:szCs w:val="28"/>
          <w:lang w:eastAsia="ar-SA"/>
        </w:rPr>
        <w:t>соответствуют ли реальные возможности муниципального образования, исходя из закрепленных доходных источников (налоговых и неналоговых доходов), обеспеч</w:t>
      </w:r>
      <w:r w:rsidR="00E13B30">
        <w:rPr>
          <w:sz w:val="28"/>
          <w:szCs w:val="28"/>
          <w:lang w:eastAsia="ar-SA"/>
        </w:rPr>
        <w:t xml:space="preserve">ить </w:t>
      </w:r>
      <w:r w:rsidRPr="00AF7E3F">
        <w:rPr>
          <w:sz w:val="28"/>
          <w:szCs w:val="28"/>
          <w:lang w:eastAsia="ar-SA"/>
        </w:rPr>
        <w:t>финансированием весь перечень вопросов местного значения, закрепленных за муниципалитетом.</w:t>
      </w:r>
    </w:p>
    <w:p w:rsidR="00974100" w:rsidRPr="00B10ACF" w:rsidRDefault="00BB75B3" w:rsidP="00BB75B3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74100" w:rsidRPr="00974100">
        <w:rPr>
          <w:sz w:val="28"/>
          <w:szCs w:val="28"/>
        </w:rPr>
        <w:t xml:space="preserve">  </w:t>
      </w:r>
      <w:r w:rsidR="00974100" w:rsidRPr="00B10ACF">
        <w:rPr>
          <w:sz w:val="28"/>
          <w:szCs w:val="28"/>
        </w:rPr>
        <w:t xml:space="preserve">Обоснования бюджетных ассигнований в соответствии со </w:t>
      </w:r>
      <w:hyperlink r:id="rId9" w:history="1">
        <w:r w:rsidR="00974100" w:rsidRPr="00B10ACF">
          <w:rPr>
            <w:sz w:val="28"/>
            <w:szCs w:val="28"/>
          </w:rPr>
          <w:t>статьями 69</w:t>
        </w:r>
      </w:hyperlink>
      <w:r w:rsidR="00974100" w:rsidRPr="00B10ACF">
        <w:rPr>
          <w:sz w:val="28"/>
          <w:szCs w:val="28"/>
        </w:rPr>
        <w:t xml:space="preserve">, </w:t>
      </w:r>
      <w:hyperlink r:id="rId10" w:history="1">
        <w:r w:rsidR="00974100" w:rsidRPr="00B10ACF">
          <w:rPr>
            <w:sz w:val="28"/>
            <w:szCs w:val="28"/>
          </w:rPr>
          <w:t>69.1</w:t>
        </w:r>
      </w:hyperlink>
      <w:r w:rsidR="00974100" w:rsidRPr="00B10ACF">
        <w:rPr>
          <w:sz w:val="28"/>
          <w:szCs w:val="28"/>
        </w:rPr>
        <w:t xml:space="preserve">, </w:t>
      </w:r>
      <w:hyperlink r:id="rId11" w:history="1">
        <w:r w:rsidR="00974100" w:rsidRPr="00B10ACF">
          <w:rPr>
            <w:sz w:val="28"/>
            <w:szCs w:val="28"/>
          </w:rPr>
          <w:t>70</w:t>
        </w:r>
      </w:hyperlink>
      <w:r w:rsidR="00974100" w:rsidRPr="00B10ACF">
        <w:rPr>
          <w:sz w:val="28"/>
          <w:szCs w:val="28"/>
        </w:rPr>
        <w:t xml:space="preserve">, </w:t>
      </w:r>
      <w:hyperlink r:id="rId12" w:history="1">
        <w:r w:rsidR="00974100" w:rsidRPr="00B10ACF">
          <w:rPr>
            <w:sz w:val="28"/>
            <w:szCs w:val="28"/>
          </w:rPr>
          <w:t>74</w:t>
        </w:r>
      </w:hyperlink>
      <w:r w:rsidR="00974100" w:rsidRPr="00B10ACF">
        <w:rPr>
          <w:sz w:val="28"/>
          <w:szCs w:val="28"/>
        </w:rPr>
        <w:t xml:space="preserve">, </w:t>
      </w:r>
      <w:hyperlink r:id="rId13" w:history="1">
        <w:r w:rsidR="00974100" w:rsidRPr="00B10ACF">
          <w:rPr>
            <w:sz w:val="28"/>
            <w:szCs w:val="28"/>
          </w:rPr>
          <w:t>74.1</w:t>
        </w:r>
      </w:hyperlink>
      <w:r w:rsidR="00974100" w:rsidRPr="00B10ACF">
        <w:rPr>
          <w:sz w:val="28"/>
          <w:szCs w:val="28"/>
        </w:rPr>
        <w:t xml:space="preserve">, </w:t>
      </w:r>
      <w:hyperlink r:id="rId14" w:history="1">
        <w:r w:rsidR="00974100" w:rsidRPr="00B10ACF">
          <w:rPr>
            <w:sz w:val="28"/>
            <w:szCs w:val="28"/>
          </w:rPr>
          <w:t>78</w:t>
        </w:r>
      </w:hyperlink>
      <w:r w:rsidR="00974100" w:rsidRPr="00B10ACF">
        <w:rPr>
          <w:sz w:val="28"/>
          <w:szCs w:val="28"/>
        </w:rPr>
        <w:t xml:space="preserve">, </w:t>
      </w:r>
      <w:hyperlink r:id="rId15" w:history="1">
        <w:r w:rsidR="00974100" w:rsidRPr="00B10ACF">
          <w:rPr>
            <w:sz w:val="28"/>
            <w:szCs w:val="28"/>
          </w:rPr>
          <w:t>78.1</w:t>
        </w:r>
      </w:hyperlink>
      <w:r w:rsidR="00974100" w:rsidRPr="00B10ACF">
        <w:rPr>
          <w:sz w:val="28"/>
          <w:szCs w:val="28"/>
        </w:rPr>
        <w:t xml:space="preserve">, </w:t>
      </w:r>
      <w:hyperlink r:id="rId16" w:history="1">
        <w:r w:rsidR="00974100" w:rsidRPr="00B10ACF">
          <w:rPr>
            <w:sz w:val="28"/>
            <w:szCs w:val="28"/>
          </w:rPr>
          <w:t>79</w:t>
        </w:r>
      </w:hyperlink>
      <w:r w:rsidR="00974100" w:rsidRPr="00B10ACF">
        <w:rPr>
          <w:sz w:val="28"/>
          <w:szCs w:val="28"/>
        </w:rPr>
        <w:t xml:space="preserve">, Бюджетного кодекса РФ в части: </w:t>
      </w:r>
    </w:p>
    <w:p w:rsidR="00AF7E3F" w:rsidRPr="00B10ACF" w:rsidRDefault="00AF7E3F" w:rsidP="00BB75B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10ACF">
        <w:rPr>
          <w:sz w:val="28"/>
          <w:szCs w:val="28"/>
        </w:rPr>
        <w:t>сроков предоставления обоснований бюджетных ассигнований на очередной финансовый год и на плановый период</w:t>
      </w:r>
      <w:r w:rsidR="00A06B22" w:rsidRPr="00B10ACF">
        <w:rPr>
          <w:sz w:val="28"/>
          <w:szCs w:val="28"/>
        </w:rPr>
        <w:t xml:space="preserve"> в департамент финансов администрации </w:t>
      </w:r>
      <w:proofErr w:type="spellStart"/>
      <w:r w:rsidR="00A06B22" w:rsidRPr="00B10ACF">
        <w:rPr>
          <w:sz w:val="28"/>
          <w:szCs w:val="28"/>
        </w:rPr>
        <w:t>Нижневартовского</w:t>
      </w:r>
      <w:proofErr w:type="spellEnd"/>
      <w:r w:rsidR="00A06B22" w:rsidRPr="00B10ACF">
        <w:rPr>
          <w:sz w:val="28"/>
          <w:szCs w:val="28"/>
        </w:rPr>
        <w:t xml:space="preserve"> района (отдел экономики и финансов городских(сельских) поселений).</w:t>
      </w:r>
    </w:p>
    <w:p w:rsidR="00B10ACF" w:rsidRPr="00B10ACF" w:rsidRDefault="00B10ACF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Департаментом финансов администрации </w:t>
      </w:r>
      <w:proofErr w:type="spellStart"/>
      <w:r w:rsidRPr="00B10AC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B10ACF">
        <w:rPr>
          <w:rFonts w:ascii="Times New Roman" w:hAnsi="Times New Roman" w:cs="Times New Roman"/>
          <w:sz w:val="28"/>
          <w:szCs w:val="28"/>
        </w:rPr>
        <w:t xml:space="preserve"> района (отдел</w:t>
      </w:r>
      <w:r w:rsidRPr="00B10A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0ACF">
        <w:rPr>
          <w:rFonts w:ascii="Times New Roman" w:hAnsi="Times New Roman" w:cs="Times New Roman"/>
          <w:sz w:val="28"/>
          <w:szCs w:val="28"/>
        </w:rPr>
        <w:t xml:space="preserve"> экономики и финансов городских(сельских) </w:t>
      </w:r>
      <w:proofErr w:type="gramStart"/>
      <w:r w:rsidRPr="00B10ACF">
        <w:rPr>
          <w:rFonts w:ascii="Times New Roman" w:hAnsi="Times New Roman" w:cs="Times New Roman"/>
          <w:sz w:val="28"/>
          <w:szCs w:val="28"/>
        </w:rPr>
        <w:t>поселений)в</w:t>
      </w:r>
      <w:proofErr w:type="gramEnd"/>
      <w:r w:rsidRPr="00B10ACF">
        <w:rPr>
          <w:rFonts w:ascii="Times New Roman" w:hAnsi="Times New Roman" w:cs="Times New Roman"/>
          <w:sz w:val="28"/>
          <w:szCs w:val="28"/>
        </w:rPr>
        <w:t xml:space="preserve"> качестве предельных объемов в ходе составления проекта бюджета города на очередной финансовый год и плановый период;</w:t>
      </w:r>
    </w:p>
    <w:p w:rsidR="00B10ACF" w:rsidRPr="00B10ACF" w:rsidRDefault="00B10ACF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>устойчивости системы показателей непосредственных результатов;</w:t>
      </w:r>
    </w:p>
    <w:p w:rsidR="00473BFD" w:rsidRDefault="00B10ACF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73BFD">
        <w:rPr>
          <w:rFonts w:ascii="Times New Roman" w:hAnsi="Times New Roman" w:cs="Times New Roman"/>
          <w:sz w:val="28"/>
          <w:szCs w:val="28"/>
        </w:rPr>
        <w:t xml:space="preserve">соответствия показателей непосредственных результатов, приведенных в обоснованиях бюджетных ассигнований на очередной финансовый год и плановый период, требованиям Методических рекомендаций по составлению обоснований бюджетных ассигнований, разработанных Департаментом финансов администрации </w:t>
      </w:r>
      <w:proofErr w:type="spellStart"/>
      <w:r w:rsidRPr="00473BFD">
        <w:rPr>
          <w:rFonts w:ascii="Times New Roman" w:hAnsi="Times New Roman" w:cs="Times New Roman"/>
          <w:sz w:val="28"/>
          <w:szCs w:val="28"/>
        </w:rPr>
        <w:t>Нижневартвского</w:t>
      </w:r>
      <w:proofErr w:type="spellEnd"/>
      <w:r w:rsidRPr="00473BF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62A3" w:rsidRPr="00473BFD" w:rsidRDefault="00BB75B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473BFD" w:rsidRPr="00473BFD">
        <w:rPr>
          <w:rFonts w:ascii="Times New Roman" w:hAnsi="Times New Roman" w:cs="Times New Roman"/>
          <w:sz w:val="28"/>
          <w:szCs w:val="28"/>
        </w:rPr>
        <w:t>.</w:t>
      </w:r>
      <w:r w:rsidR="00473BFD" w:rsidRPr="00473BFD">
        <w:rPr>
          <w:sz w:val="28"/>
          <w:szCs w:val="28"/>
        </w:rPr>
        <w:t xml:space="preserve"> </w:t>
      </w:r>
      <w:r w:rsidR="00BE62A3" w:rsidRPr="00473BFD">
        <w:rPr>
          <w:rFonts w:ascii="Times New Roman" w:hAnsi="Times New Roman" w:cs="Times New Roman"/>
          <w:sz w:val="28"/>
          <w:szCs w:val="28"/>
        </w:rPr>
        <w:t xml:space="preserve">Соблюдения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со </w:t>
      </w:r>
      <w:hyperlink r:id="rId17" w:history="1">
        <w:r w:rsidR="00BE62A3" w:rsidRPr="00473BFD">
          <w:rPr>
            <w:rFonts w:ascii="Times New Roman" w:hAnsi="Times New Roman" w:cs="Times New Roman"/>
            <w:sz w:val="28"/>
            <w:szCs w:val="28"/>
          </w:rPr>
          <w:t>статьями 69.2</w:t>
        </w:r>
      </w:hyperlink>
      <w:r w:rsidR="00BE62A3" w:rsidRPr="00473B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BE62A3" w:rsidRPr="00473BFD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="00BE62A3" w:rsidRPr="00473B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BE62A3" w:rsidRPr="00473BFD">
          <w:rPr>
            <w:rFonts w:ascii="Times New Roman" w:hAnsi="Times New Roman" w:cs="Times New Roman"/>
            <w:sz w:val="28"/>
            <w:szCs w:val="28"/>
          </w:rPr>
          <w:t>73</w:t>
        </w:r>
      </w:hyperlink>
      <w:r w:rsidR="00BE62A3" w:rsidRPr="00473BFD">
        <w:rPr>
          <w:rFonts w:ascii="Times New Roman" w:hAnsi="Times New Roman" w:cs="Times New Roman"/>
          <w:sz w:val="28"/>
          <w:szCs w:val="28"/>
        </w:rPr>
        <w:t xml:space="preserve"> Бюджетного кодекса в части:</w:t>
      </w:r>
    </w:p>
    <w:p w:rsidR="00BE62A3" w:rsidRPr="005F76B5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B5">
        <w:rPr>
          <w:rFonts w:ascii="Times New Roman" w:hAnsi="Times New Roman" w:cs="Times New Roman"/>
          <w:sz w:val="28"/>
          <w:szCs w:val="28"/>
        </w:rPr>
        <w:t>наличия выписки из реестра расходных обязательств, исполнение которых необходимо для выполнения муниципального задания;</w:t>
      </w:r>
    </w:p>
    <w:p w:rsidR="00BE62A3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F1">
        <w:rPr>
          <w:rFonts w:ascii="Times New Roman" w:hAnsi="Times New Roman" w:cs="Times New Roman"/>
          <w:sz w:val="28"/>
          <w:szCs w:val="28"/>
        </w:rPr>
        <w:t xml:space="preserve">определения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A3DF1">
        <w:rPr>
          <w:rFonts w:ascii="Times New Roman" w:hAnsi="Times New Roman" w:cs="Times New Roman"/>
          <w:sz w:val="28"/>
          <w:szCs w:val="28"/>
        </w:rPr>
        <w:t xml:space="preserve"> услуг (физич</w:t>
      </w:r>
      <w:r>
        <w:rPr>
          <w:rFonts w:ascii="Times New Roman" w:hAnsi="Times New Roman" w:cs="Times New Roman"/>
          <w:sz w:val="28"/>
          <w:szCs w:val="28"/>
        </w:rPr>
        <w:t>еские и (или) юридические лица);</w:t>
      </w:r>
    </w:p>
    <w:p w:rsidR="00BE62A3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F1">
        <w:rPr>
          <w:rFonts w:ascii="Times New Roman" w:hAnsi="Times New Roman" w:cs="Times New Roman"/>
          <w:sz w:val="28"/>
          <w:szCs w:val="28"/>
        </w:rPr>
        <w:t xml:space="preserve">требований к объему и качеству муниципальных услуг (результаты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задания);</w:t>
      </w:r>
    </w:p>
    <w:p w:rsidR="00BE62A3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F1">
        <w:rPr>
          <w:rFonts w:ascii="Times New Roman" w:hAnsi="Times New Roman" w:cs="Times New Roman"/>
          <w:sz w:val="28"/>
          <w:szCs w:val="28"/>
        </w:rPr>
        <w:t>порядка оказания муниципальных услуг для физ</w:t>
      </w:r>
      <w:r>
        <w:rPr>
          <w:rFonts w:ascii="Times New Roman" w:hAnsi="Times New Roman" w:cs="Times New Roman"/>
          <w:sz w:val="28"/>
          <w:szCs w:val="28"/>
        </w:rPr>
        <w:t>ических и (или) юридических лиц;</w:t>
      </w:r>
    </w:p>
    <w:p w:rsidR="00BE62A3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F1">
        <w:rPr>
          <w:rFonts w:ascii="Times New Roman" w:hAnsi="Times New Roman" w:cs="Times New Roman"/>
          <w:sz w:val="28"/>
          <w:szCs w:val="28"/>
        </w:rPr>
        <w:t xml:space="preserve">порядка регулирования </w:t>
      </w:r>
      <w:r>
        <w:rPr>
          <w:rFonts w:ascii="Times New Roman" w:hAnsi="Times New Roman" w:cs="Times New Roman"/>
          <w:sz w:val="28"/>
          <w:szCs w:val="28"/>
        </w:rPr>
        <w:t>цен (тарифов) на платные услуги;</w:t>
      </w:r>
    </w:p>
    <w:p w:rsidR="00BE62A3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F1">
        <w:rPr>
          <w:rFonts w:ascii="Times New Roman" w:hAnsi="Times New Roman" w:cs="Times New Roman"/>
          <w:sz w:val="28"/>
          <w:szCs w:val="28"/>
        </w:rPr>
        <w:t>порядка контроля за исполнением муниципального задания, в том ч</w:t>
      </w:r>
      <w:r>
        <w:rPr>
          <w:rFonts w:ascii="Times New Roman" w:hAnsi="Times New Roman" w:cs="Times New Roman"/>
          <w:sz w:val="28"/>
          <w:szCs w:val="28"/>
        </w:rPr>
        <w:t>исле его досрочного прекращения;</w:t>
      </w:r>
    </w:p>
    <w:p w:rsidR="00BE62A3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F1">
        <w:rPr>
          <w:rFonts w:ascii="Times New Roman" w:hAnsi="Times New Roman" w:cs="Times New Roman"/>
          <w:sz w:val="28"/>
          <w:szCs w:val="28"/>
        </w:rPr>
        <w:t>требований к отчетности об исполнении муниципального задания;</w:t>
      </w:r>
    </w:p>
    <w:p w:rsidR="00DD08C1" w:rsidRPr="00DD08C1" w:rsidRDefault="00BE62A3" w:rsidP="00BB75B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F1">
        <w:rPr>
          <w:rFonts w:ascii="Times New Roman" w:hAnsi="Times New Roman" w:cs="Times New Roman"/>
          <w:sz w:val="28"/>
          <w:szCs w:val="28"/>
        </w:rPr>
        <w:t xml:space="preserve">анализ субсидий и расчетно-нормативных расходов, направляемых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A3DF1">
        <w:rPr>
          <w:rFonts w:ascii="Times New Roman" w:hAnsi="Times New Roman" w:cs="Times New Roman"/>
          <w:sz w:val="28"/>
          <w:szCs w:val="28"/>
        </w:rPr>
        <w:t xml:space="preserve"> заданий по оказанию услуг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A3DF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ными и автономными учреждениями.</w:t>
      </w:r>
    </w:p>
    <w:p w:rsidR="00BE62A3" w:rsidRPr="00BB75B3" w:rsidRDefault="00BB75B3" w:rsidP="00226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B3">
        <w:rPr>
          <w:sz w:val="28"/>
          <w:szCs w:val="28"/>
        </w:rPr>
        <w:t>6)</w:t>
      </w:r>
      <w:r w:rsidR="00473BFD" w:rsidRPr="00BB75B3">
        <w:rPr>
          <w:sz w:val="28"/>
          <w:szCs w:val="28"/>
        </w:rPr>
        <w:t xml:space="preserve"> </w:t>
      </w:r>
      <w:r w:rsidR="00BE62A3" w:rsidRPr="00BB75B3">
        <w:rPr>
          <w:sz w:val="28"/>
          <w:szCs w:val="28"/>
        </w:rPr>
        <w:t>Обоснованности формирования показателей по муниципальным программам, представленных в аналитическом виде, в результате которых следует дать оценку:</w:t>
      </w:r>
    </w:p>
    <w:p w:rsidR="00BE62A3" w:rsidRPr="002F366D" w:rsidRDefault="00BE62A3" w:rsidP="00226B2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D">
        <w:rPr>
          <w:rFonts w:ascii="Times New Roman" w:hAnsi="Times New Roman" w:cs="Times New Roman"/>
          <w:sz w:val="28"/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BE62A3" w:rsidRPr="002F366D" w:rsidRDefault="00BE62A3" w:rsidP="00226B2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D">
        <w:rPr>
          <w:rFonts w:ascii="Times New Roman" w:hAnsi="Times New Roman" w:cs="Times New Roman"/>
          <w:sz w:val="28"/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BE62A3" w:rsidRPr="002F366D" w:rsidRDefault="00BE62A3" w:rsidP="00226B2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D">
        <w:rPr>
          <w:rFonts w:ascii="Times New Roman" w:hAnsi="Times New Roman" w:cs="Times New Roman"/>
          <w:sz w:val="28"/>
          <w:szCs w:val="28"/>
        </w:rPr>
        <w:t>обоснованности данных о фактических и прогнозных объемах доходов;</w:t>
      </w:r>
    </w:p>
    <w:p w:rsidR="00473BFD" w:rsidRPr="00473BFD" w:rsidRDefault="00BE62A3" w:rsidP="00226B2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6D">
        <w:rPr>
          <w:rFonts w:ascii="Times New Roman" w:hAnsi="Times New Roman" w:cs="Times New Roman"/>
          <w:sz w:val="28"/>
          <w:szCs w:val="28"/>
        </w:rPr>
        <w:t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</w:t>
      </w:r>
    </w:p>
    <w:p w:rsidR="005056C2" w:rsidRPr="00473BFD" w:rsidRDefault="00BB75B3" w:rsidP="00226B2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73BFD" w:rsidRPr="00473BFD">
        <w:rPr>
          <w:rFonts w:ascii="Times New Roman" w:hAnsi="Times New Roman" w:cs="Times New Roman"/>
          <w:sz w:val="28"/>
          <w:szCs w:val="28"/>
        </w:rPr>
        <w:t>.</w:t>
      </w:r>
      <w:r w:rsidR="00226B2C">
        <w:rPr>
          <w:rFonts w:ascii="Times New Roman" w:hAnsi="Times New Roman" w:cs="Times New Roman"/>
          <w:sz w:val="28"/>
          <w:szCs w:val="28"/>
        </w:rPr>
        <w:t xml:space="preserve"> </w:t>
      </w:r>
      <w:r w:rsidR="00BE62A3" w:rsidRPr="00473BFD">
        <w:rPr>
          <w:rFonts w:ascii="Times New Roman" w:hAnsi="Times New Roman" w:cs="Times New Roman"/>
          <w:sz w:val="28"/>
          <w:szCs w:val="28"/>
        </w:rPr>
        <w:t>Принятия мер по оптимизации объема действующих расходных обязательств и повышения эффективности бюджетных расходов при формировании бюджетных расходов.</w:t>
      </w:r>
    </w:p>
    <w:p w:rsidR="00836A0E" w:rsidRPr="00226B2C" w:rsidRDefault="00BB75B3" w:rsidP="00226B2C">
      <w:pPr>
        <w:pStyle w:val="a5"/>
        <w:widowControl w:val="0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3.</w:t>
      </w:r>
      <w:r w:rsidR="00226B2C">
        <w:rPr>
          <w:b w:val="0"/>
          <w:szCs w:val="28"/>
        </w:rPr>
        <w:t>4</w:t>
      </w:r>
      <w:r>
        <w:rPr>
          <w:b w:val="0"/>
          <w:szCs w:val="28"/>
        </w:rPr>
        <w:t xml:space="preserve">. </w:t>
      </w:r>
      <w:r w:rsidR="00226B2C">
        <w:rPr>
          <w:b w:val="0"/>
          <w:szCs w:val="28"/>
        </w:rPr>
        <w:t>При п</w:t>
      </w:r>
      <w:r w:rsidR="00836A0E" w:rsidRPr="00BB5372">
        <w:rPr>
          <w:b w:val="0"/>
          <w:szCs w:val="28"/>
        </w:rPr>
        <w:t>роверк</w:t>
      </w:r>
      <w:r w:rsidR="00226B2C">
        <w:rPr>
          <w:b w:val="0"/>
          <w:szCs w:val="28"/>
        </w:rPr>
        <w:t>е</w:t>
      </w:r>
      <w:r w:rsidR="00836A0E" w:rsidRPr="00BB5372">
        <w:rPr>
          <w:b w:val="0"/>
          <w:szCs w:val="28"/>
        </w:rPr>
        <w:t xml:space="preserve"> обоснованности и достоверности формирования межбюджетных отношений на очередной финансовый год и на плановый период</w:t>
      </w:r>
      <w:r w:rsidR="00226B2C">
        <w:rPr>
          <w:b w:val="0"/>
          <w:szCs w:val="28"/>
        </w:rPr>
        <w:t xml:space="preserve"> </w:t>
      </w:r>
      <w:r w:rsidR="00226B2C" w:rsidRPr="00226B2C">
        <w:rPr>
          <w:b w:val="0"/>
          <w:szCs w:val="28"/>
        </w:rPr>
        <w:t>следует произвести анализ и оценку</w:t>
      </w:r>
      <w:r w:rsidR="00226B2C">
        <w:rPr>
          <w:b w:val="0"/>
          <w:szCs w:val="28"/>
        </w:rPr>
        <w:t>:</w:t>
      </w:r>
    </w:p>
    <w:p w:rsidR="00836A0E" w:rsidRDefault="00836A0E" w:rsidP="00226B2C">
      <w:pPr>
        <w:pStyle w:val="a5"/>
        <w:widowControl w:val="0"/>
        <w:ind w:firstLine="709"/>
        <w:jc w:val="both"/>
        <w:rPr>
          <w:b w:val="0"/>
          <w:szCs w:val="28"/>
        </w:rPr>
      </w:pPr>
      <w:r w:rsidRPr="00A75331">
        <w:rPr>
          <w:b w:val="0"/>
          <w:szCs w:val="28"/>
        </w:rPr>
        <w:t>соблюдени</w:t>
      </w:r>
      <w:r w:rsidR="00226B2C">
        <w:rPr>
          <w:b w:val="0"/>
          <w:szCs w:val="28"/>
        </w:rPr>
        <w:t>я</w:t>
      </w:r>
      <w:r w:rsidRPr="00A75331">
        <w:rPr>
          <w:b w:val="0"/>
          <w:szCs w:val="28"/>
        </w:rPr>
        <w:t xml:space="preserve"> условий </w:t>
      </w:r>
      <w:r w:rsidR="00226B2C">
        <w:rPr>
          <w:b w:val="0"/>
          <w:szCs w:val="28"/>
        </w:rPr>
        <w:t>получения</w:t>
      </w:r>
      <w:r w:rsidRPr="00A75331">
        <w:rPr>
          <w:b w:val="0"/>
          <w:szCs w:val="28"/>
        </w:rPr>
        <w:t xml:space="preserve"> </w:t>
      </w:r>
      <w:r w:rsidR="00226B2C">
        <w:rPr>
          <w:b w:val="0"/>
          <w:szCs w:val="28"/>
        </w:rPr>
        <w:t xml:space="preserve">и предоставления </w:t>
      </w:r>
      <w:r w:rsidRPr="00A75331">
        <w:rPr>
          <w:b w:val="0"/>
          <w:szCs w:val="28"/>
        </w:rPr>
        <w:t xml:space="preserve">межбюджетных трансфертов из </w:t>
      </w:r>
      <w:r w:rsidR="00226B2C">
        <w:rPr>
          <w:b w:val="0"/>
          <w:szCs w:val="28"/>
        </w:rPr>
        <w:t>бюджетов различного уровня бюджетной системы;</w:t>
      </w:r>
    </w:p>
    <w:p w:rsidR="00836A0E" w:rsidRDefault="00226B2C" w:rsidP="00226B2C">
      <w:pPr>
        <w:pStyle w:val="af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36A0E" w:rsidRPr="00A75331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836A0E" w:rsidRPr="00A753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proofErr w:type="gramEnd"/>
      <w:r w:rsidR="00836A0E" w:rsidRPr="00A75331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в форме дотаций на выравнивание бюджетной обеспеченности, субсидий, субвенций, иных межбюджетных трансфертов </w:t>
      </w:r>
      <w:r w:rsidR="00836A0E">
        <w:rPr>
          <w:rFonts w:ascii="Times New Roman" w:hAnsi="Times New Roman" w:cs="Times New Roman"/>
          <w:sz w:val="28"/>
          <w:szCs w:val="28"/>
        </w:rPr>
        <w:t xml:space="preserve">из бюджетов различного </w:t>
      </w:r>
      <w:r w:rsidR="00836A0E" w:rsidRPr="00226B2C">
        <w:rPr>
          <w:rFonts w:ascii="Times New Roman" w:hAnsi="Times New Roman" w:cs="Times New Roman"/>
          <w:sz w:val="28"/>
          <w:szCs w:val="28"/>
        </w:rPr>
        <w:t>уровня</w:t>
      </w:r>
      <w:r w:rsidRPr="0022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B2C">
        <w:rPr>
          <w:rFonts w:ascii="Times New Roman" w:hAnsi="Times New Roman" w:cs="Times New Roman"/>
          <w:sz w:val="28"/>
          <w:szCs w:val="28"/>
        </w:rPr>
        <w:t>бюджетной системы</w:t>
      </w:r>
      <w:r w:rsidR="004E46CA">
        <w:rPr>
          <w:rFonts w:ascii="Times New Roman" w:hAnsi="Times New Roman" w:cs="Times New Roman"/>
          <w:sz w:val="28"/>
          <w:szCs w:val="28"/>
        </w:rPr>
        <w:t>;</w:t>
      </w:r>
    </w:p>
    <w:p w:rsidR="00226B2C" w:rsidRDefault="004E46CA" w:rsidP="00226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соответствия </w:t>
      </w:r>
      <w:r w:rsidR="00226B2C">
        <w:rPr>
          <w:sz w:val="28"/>
          <w:szCs w:val="28"/>
        </w:rPr>
        <w:t>расчет</w:t>
      </w:r>
      <w:r>
        <w:rPr>
          <w:sz w:val="28"/>
          <w:szCs w:val="28"/>
        </w:rPr>
        <w:t>ов</w:t>
      </w:r>
      <w:r w:rsidR="00226B2C">
        <w:rPr>
          <w:sz w:val="28"/>
          <w:szCs w:val="28"/>
        </w:rPr>
        <w:t xml:space="preserve"> распределения межбюджетных трансфертов из бюджета района</w:t>
      </w:r>
      <w:r>
        <w:rPr>
          <w:sz w:val="28"/>
          <w:szCs w:val="28"/>
        </w:rPr>
        <w:t xml:space="preserve"> утвержденным методикам.</w:t>
      </w:r>
    </w:p>
    <w:p w:rsidR="00836A0E" w:rsidRPr="00BB5372" w:rsidRDefault="004E46CA" w:rsidP="004E46CA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3.5</w:t>
      </w:r>
      <w:r w:rsidR="00BB75B3">
        <w:rPr>
          <w:szCs w:val="28"/>
        </w:rPr>
        <w:t xml:space="preserve">. </w:t>
      </w:r>
      <w:r>
        <w:rPr>
          <w:szCs w:val="28"/>
        </w:rPr>
        <w:t>При п</w:t>
      </w:r>
      <w:r w:rsidR="00836A0E" w:rsidRPr="00BB5372">
        <w:rPr>
          <w:szCs w:val="28"/>
        </w:rPr>
        <w:t>роверк</w:t>
      </w:r>
      <w:r>
        <w:rPr>
          <w:szCs w:val="28"/>
        </w:rPr>
        <w:t>е</w:t>
      </w:r>
      <w:r w:rsidR="00836A0E" w:rsidRPr="00BB5372">
        <w:rPr>
          <w:szCs w:val="28"/>
        </w:rPr>
        <w:t xml:space="preserve">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</w:t>
      </w:r>
      <w:r w:rsidR="00836A0E" w:rsidRPr="00F73D84">
        <w:rPr>
          <w:b/>
          <w:szCs w:val="28"/>
        </w:rPr>
        <w:t xml:space="preserve"> </w:t>
      </w:r>
      <w:r w:rsidR="00836A0E" w:rsidRPr="00BB5372">
        <w:rPr>
          <w:szCs w:val="28"/>
        </w:rPr>
        <w:t>финансовый год и на плановый период</w:t>
      </w:r>
      <w:r>
        <w:rPr>
          <w:szCs w:val="28"/>
        </w:rPr>
        <w:t>:</w:t>
      </w:r>
    </w:p>
    <w:p w:rsidR="00836A0E" w:rsidRPr="00836A0E" w:rsidRDefault="00836A0E" w:rsidP="004E46CA">
      <w:pPr>
        <w:pStyle w:val="a6"/>
        <w:ind w:firstLine="709"/>
        <w:jc w:val="both"/>
        <w:rPr>
          <w:szCs w:val="28"/>
        </w:rPr>
      </w:pPr>
      <w:r w:rsidRPr="004F375C">
        <w:rPr>
          <w:bCs/>
          <w:szCs w:val="28"/>
        </w:rPr>
        <w:t xml:space="preserve">отразить </w:t>
      </w:r>
      <w:r w:rsidRPr="004F375C">
        <w:rPr>
          <w:szCs w:val="28"/>
        </w:rPr>
        <w:t xml:space="preserve">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</w:t>
      </w:r>
      <w:r w:rsidRPr="00836A0E">
        <w:rPr>
          <w:szCs w:val="28"/>
        </w:rPr>
        <w:t>обязательс</w:t>
      </w:r>
      <w:r w:rsidR="004E46CA">
        <w:rPr>
          <w:szCs w:val="28"/>
        </w:rPr>
        <w:t>твам муниципального образования;</w:t>
      </w:r>
    </w:p>
    <w:p w:rsidR="00836A0E" w:rsidRPr="004F375C" w:rsidRDefault="00836A0E" w:rsidP="004E46CA">
      <w:pPr>
        <w:pStyle w:val="a6"/>
        <w:ind w:firstLine="709"/>
        <w:jc w:val="both"/>
        <w:rPr>
          <w:szCs w:val="28"/>
        </w:rPr>
      </w:pPr>
      <w:r w:rsidRPr="00836A0E">
        <w:rPr>
          <w:szCs w:val="28"/>
        </w:rPr>
        <w:t>сопостав</w:t>
      </w:r>
      <w:r w:rsidR="004E46CA">
        <w:rPr>
          <w:szCs w:val="28"/>
        </w:rPr>
        <w:t>ить</w:t>
      </w:r>
      <w:r w:rsidRPr="004F375C">
        <w:rPr>
          <w:szCs w:val="28"/>
        </w:rPr>
        <w:t xml:space="preserve"> динамик</w:t>
      </w:r>
      <w:r w:rsidR="004E46CA">
        <w:rPr>
          <w:szCs w:val="28"/>
        </w:rPr>
        <w:t>у</w:t>
      </w:r>
      <w:r w:rsidRPr="004F375C">
        <w:rPr>
          <w:szCs w:val="28"/>
        </w:rPr>
        <w:t xml:space="preserve">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836A0E" w:rsidRPr="004F375C" w:rsidRDefault="004E46CA" w:rsidP="004E46CA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оценить</w:t>
      </w:r>
      <w:r w:rsidR="00836A0E" w:rsidRPr="004F375C">
        <w:rPr>
          <w:szCs w:val="28"/>
        </w:rPr>
        <w:t xml:space="preserve"> обоснованност</w:t>
      </w:r>
      <w:r>
        <w:rPr>
          <w:szCs w:val="28"/>
        </w:rPr>
        <w:t>ь</w:t>
      </w:r>
      <w:r w:rsidR="00836A0E" w:rsidRPr="004F375C">
        <w:rPr>
          <w:szCs w:val="28"/>
        </w:rPr>
        <w:t xml:space="preserve"> и достоверност</w:t>
      </w:r>
      <w:r>
        <w:rPr>
          <w:szCs w:val="28"/>
        </w:rPr>
        <w:t>ь</w:t>
      </w:r>
      <w:r w:rsidR="00836A0E" w:rsidRPr="004F375C">
        <w:rPr>
          <w:szCs w:val="28"/>
        </w:rPr>
        <w:t xml:space="preserve"> предельных размеров муниципального долга, изменени</w:t>
      </w:r>
      <w:r>
        <w:rPr>
          <w:szCs w:val="28"/>
        </w:rPr>
        <w:t>е</w:t>
      </w:r>
      <w:r w:rsidR="00836A0E" w:rsidRPr="004F375C">
        <w:rPr>
          <w:szCs w:val="28"/>
        </w:rPr>
        <w:t xml:space="preserve"> его структуры, расход</w:t>
      </w:r>
      <w:r>
        <w:rPr>
          <w:szCs w:val="28"/>
        </w:rPr>
        <w:t>ы</w:t>
      </w:r>
      <w:r w:rsidR="00836A0E" w:rsidRPr="004F375C">
        <w:rPr>
          <w:szCs w:val="28"/>
        </w:rPr>
        <w:t xml:space="preserve"> на погашение муниципального долга исходя из графиков платежей;</w:t>
      </w:r>
    </w:p>
    <w:p w:rsidR="00836A0E" w:rsidRDefault="004E46CA" w:rsidP="004E46CA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оценить</w:t>
      </w:r>
      <w:r w:rsidR="00836A0E" w:rsidRPr="004F375C">
        <w:rPr>
          <w:szCs w:val="28"/>
        </w:rPr>
        <w:t xml:space="preserve"> обоснованност</w:t>
      </w:r>
      <w:r>
        <w:rPr>
          <w:szCs w:val="28"/>
        </w:rPr>
        <w:t>ь</w:t>
      </w:r>
      <w:r w:rsidR="00836A0E" w:rsidRPr="004F375C">
        <w:rPr>
          <w:szCs w:val="28"/>
        </w:rPr>
        <w:t xml:space="preserve"> формирования источников внутреннего финансирования дефицита бюджета и структур</w:t>
      </w:r>
      <w:r>
        <w:rPr>
          <w:szCs w:val="28"/>
        </w:rPr>
        <w:t>у</w:t>
      </w:r>
      <w:r w:rsidR="00836A0E" w:rsidRPr="004F375C">
        <w:rPr>
          <w:szCs w:val="28"/>
        </w:rPr>
        <w:t xml:space="preserve"> источников финансирования дефицита бюджета.</w:t>
      </w:r>
    </w:p>
    <w:p w:rsidR="000713C9" w:rsidRPr="005056C2" w:rsidRDefault="004E46CA" w:rsidP="005056C2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="00606691" w:rsidRPr="005056C2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>, наличия и состояния нормативно-методической базы его формирования конкретных субъект</w:t>
      </w:r>
      <w:r w:rsidR="00864183" w:rsidRPr="005056C2">
        <w:rPr>
          <w:rFonts w:ascii="Times New Roman" w:hAnsi="Times New Roman" w:cs="Times New Roman"/>
          <w:bCs/>
          <w:sz w:val="28"/>
          <w:szCs w:val="28"/>
        </w:rPr>
        <w:t>ов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 xml:space="preserve"> бюджетного планирования, администратор</w:t>
      </w:r>
      <w:r w:rsidR="00864183" w:rsidRPr="005056C2">
        <w:rPr>
          <w:rFonts w:ascii="Times New Roman" w:hAnsi="Times New Roman" w:cs="Times New Roman"/>
          <w:bCs/>
          <w:sz w:val="28"/>
          <w:szCs w:val="28"/>
        </w:rPr>
        <w:t>ов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691" w:rsidRPr="005056C2">
        <w:rPr>
          <w:rFonts w:ascii="Times New Roman" w:hAnsi="Times New Roman" w:cs="Times New Roman"/>
          <w:sz w:val="28"/>
          <w:szCs w:val="28"/>
        </w:rPr>
        <w:t>доходов бюджета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>, главных распорядител</w:t>
      </w:r>
      <w:r w:rsidR="00864183" w:rsidRPr="005056C2">
        <w:rPr>
          <w:rFonts w:ascii="Times New Roman" w:hAnsi="Times New Roman" w:cs="Times New Roman"/>
          <w:bCs/>
          <w:sz w:val="28"/>
          <w:szCs w:val="28"/>
        </w:rPr>
        <w:t>ей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 xml:space="preserve"> средств бюджета и иных участник</w:t>
      </w:r>
      <w:r w:rsidR="00864183" w:rsidRPr="005056C2">
        <w:rPr>
          <w:rFonts w:ascii="Times New Roman" w:hAnsi="Times New Roman" w:cs="Times New Roman"/>
          <w:bCs/>
          <w:sz w:val="28"/>
          <w:szCs w:val="28"/>
        </w:rPr>
        <w:t>ов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процесса, закрепленных за направлениями деятельности </w:t>
      </w:r>
      <w:r w:rsidR="00864183" w:rsidRPr="005056C2">
        <w:rPr>
          <w:rFonts w:ascii="Times New Roman" w:hAnsi="Times New Roman" w:cs="Times New Roman"/>
          <w:bCs/>
          <w:sz w:val="28"/>
          <w:szCs w:val="28"/>
        </w:rPr>
        <w:t>к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>онтрольно-счетно</w:t>
      </w:r>
      <w:r w:rsidR="00864183" w:rsidRPr="005056C2">
        <w:rPr>
          <w:rFonts w:ascii="Times New Roman" w:hAnsi="Times New Roman" w:cs="Times New Roman"/>
          <w:bCs/>
          <w:sz w:val="28"/>
          <w:szCs w:val="28"/>
        </w:rPr>
        <w:t>го органа</w:t>
      </w:r>
      <w:r w:rsidR="00606691" w:rsidRPr="005056C2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A0E" w:rsidRPr="005056C2" w:rsidRDefault="00836A0E" w:rsidP="00836A0E">
      <w:pPr>
        <w:ind w:firstLine="708"/>
      </w:pPr>
    </w:p>
    <w:p w:rsidR="00606241" w:rsidRPr="000978DD" w:rsidRDefault="000978DD" w:rsidP="00261D40">
      <w:pPr>
        <w:pStyle w:val="a5"/>
        <w:widowControl w:val="0"/>
        <w:rPr>
          <w:szCs w:val="28"/>
        </w:rPr>
      </w:pPr>
      <w:r>
        <w:rPr>
          <w:szCs w:val="28"/>
        </w:rPr>
        <w:t>4</w:t>
      </w:r>
      <w:r w:rsidR="000713C9" w:rsidRPr="000978DD">
        <w:rPr>
          <w:szCs w:val="28"/>
        </w:rPr>
        <w:t>.</w:t>
      </w:r>
      <w:r w:rsidR="00261D40" w:rsidRPr="000978DD">
        <w:rPr>
          <w:szCs w:val="28"/>
        </w:rPr>
        <w:t> С</w:t>
      </w:r>
      <w:r w:rsidR="000713C9" w:rsidRPr="000978DD">
        <w:rPr>
          <w:szCs w:val="28"/>
        </w:rPr>
        <w:t xml:space="preserve">труктура и основные положения </w:t>
      </w:r>
      <w:r w:rsidR="00864183" w:rsidRPr="000978DD">
        <w:rPr>
          <w:szCs w:val="28"/>
        </w:rPr>
        <w:t>з</w:t>
      </w:r>
      <w:r w:rsidR="000713C9" w:rsidRPr="000978DD">
        <w:rPr>
          <w:szCs w:val="28"/>
        </w:rPr>
        <w:t xml:space="preserve">аключения </w:t>
      </w:r>
      <w:r w:rsidR="00E30494" w:rsidRPr="000978DD">
        <w:rPr>
          <w:szCs w:val="28"/>
        </w:rPr>
        <w:t>Контрольно-сч</w:t>
      </w:r>
      <w:r w:rsidR="00230BE9">
        <w:rPr>
          <w:szCs w:val="28"/>
        </w:rPr>
        <w:t>ё</w:t>
      </w:r>
      <w:r w:rsidR="00E30494" w:rsidRPr="000978DD">
        <w:rPr>
          <w:szCs w:val="28"/>
        </w:rPr>
        <w:t xml:space="preserve">тной палаты </w:t>
      </w:r>
      <w:r w:rsidR="000713C9" w:rsidRPr="000978DD">
        <w:rPr>
          <w:szCs w:val="28"/>
        </w:rPr>
        <w:t>по проекту бюджета на очередной финансовый год и плановый период</w:t>
      </w:r>
    </w:p>
    <w:p w:rsidR="00E30494" w:rsidRPr="000978DD" w:rsidRDefault="00E30494" w:rsidP="00261D40">
      <w:pPr>
        <w:pStyle w:val="a5"/>
        <w:widowControl w:val="0"/>
        <w:rPr>
          <w:szCs w:val="28"/>
        </w:rPr>
      </w:pPr>
    </w:p>
    <w:p w:rsidR="00191697" w:rsidRPr="000978DD" w:rsidRDefault="000978DD" w:rsidP="00191697">
      <w:pPr>
        <w:pStyle w:val="a5"/>
        <w:widowControl w:val="0"/>
        <w:ind w:right="-5" w:firstLine="720"/>
        <w:jc w:val="both"/>
        <w:rPr>
          <w:b w:val="0"/>
          <w:bCs/>
          <w:szCs w:val="28"/>
        </w:rPr>
      </w:pPr>
      <w:r>
        <w:rPr>
          <w:b w:val="0"/>
          <w:szCs w:val="28"/>
        </w:rPr>
        <w:t>4</w:t>
      </w:r>
      <w:r w:rsidR="000713C9" w:rsidRPr="000978DD">
        <w:rPr>
          <w:b w:val="0"/>
          <w:szCs w:val="28"/>
        </w:rPr>
        <w:t>.1.</w:t>
      </w:r>
      <w:r w:rsidR="00261D40" w:rsidRPr="000978DD">
        <w:rPr>
          <w:b w:val="0"/>
          <w:szCs w:val="28"/>
        </w:rPr>
        <w:t> </w:t>
      </w:r>
      <w:r w:rsidR="00191697" w:rsidRPr="000978DD">
        <w:rPr>
          <w:b w:val="0"/>
          <w:bCs/>
          <w:szCs w:val="28"/>
        </w:rPr>
        <w:t>Заключение</w:t>
      </w:r>
      <w:r w:rsidR="00864183" w:rsidRPr="000978DD">
        <w:rPr>
          <w:b w:val="0"/>
          <w:bCs/>
          <w:szCs w:val="28"/>
        </w:rPr>
        <w:t xml:space="preserve"> (заключения)</w:t>
      </w:r>
      <w:r w:rsidR="00191697" w:rsidRPr="000978DD">
        <w:rPr>
          <w:b w:val="0"/>
          <w:bCs/>
          <w:szCs w:val="28"/>
        </w:rPr>
        <w:t xml:space="preserve"> </w:t>
      </w:r>
      <w:r w:rsidR="00E30494" w:rsidRPr="000978DD">
        <w:rPr>
          <w:b w:val="0"/>
          <w:bCs/>
          <w:szCs w:val="28"/>
        </w:rPr>
        <w:t>К</w:t>
      </w:r>
      <w:r w:rsidR="00191697" w:rsidRPr="000978DD">
        <w:rPr>
          <w:b w:val="0"/>
          <w:bCs/>
          <w:szCs w:val="28"/>
        </w:rPr>
        <w:t>онтрольно-сч</w:t>
      </w:r>
      <w:r w:rsidR="00230BE9">
        <w:rPr>
          <w:b w:val="0"/>
          <w:bCs/>
          <w:szCs w:val="28"/>
        </w:rPr>
        <w:t>ё</w:t>
      </w:r>
      <w:r w:rsidR="00191697" w:rsidRPr="000978DD">
        <w:rPr>
          <w:b w:val="0"/>
          <w:bCs/>
          <w:szCs w:val="28"/>
        </w:rPr>
        <w:t>тно</w:t>
      </w:r>
      <w:r w:rsidR="00E30494" w:rsidRPr="000978DD">
        <w:rPr>
          <w:b w:val="0"/>
          <w:bCs/>
          <w:szCs w:val="28"/>
        </w:rPr>
        <w:t>й</w:t>
      </w:r>
      <w:r w:rsidR="00864183" w:rsidRPr="000978DD">
        <w:rPr>
          <w:b w:val="0"/>
          <w:bCs/>
          <w:szCs w:val="28"/>
        </w:rPr>
        <w:t xml:space="preserve"> </w:t>
      </w:r>
      <w:r w:rsidR="00E30494" w:rsidRPr="000978DD">
        <w:rPr>
          <w:b w:val="0"/>
          <w:bCs/>
          <w:szCs w:val="28"/>
        </w:rPr>
        <w:t>палаты</w:t>
      </w:r>
      <w:r w:rsidR="00191697" w:rsidRPr="000978DD">
        <w:rPr>
          <w:b w:val="0"/>
          <w:bCs/>
          <w:szCs w:val="28"/>
        </w:rPr>
        <w:t xml:space="preserve"> на проект бюджета и на проект </w:t>
      </w:r>
      <w:r w:rsidR="00E30494" w:rsidRPr="000978DD">
        <w:rPr>
          <w:b w:val="0"/>
          <w:szCs w:val="28"/>
        </w:rPr>
        <w:t>решения Думы района и проекты решений Советов депутатов поселений</w:t>
      </w:r>
      <w:r w:rsidR="00E30494" w:rsidRPr="000978DD">
        <w:rPr>
          <w:b w:val="0"/>
          <w:bCs/>
          <w:szCs w:val="28"/>
        </w:rPr>
        <w:t xml:space="preserve"> </w:t>
      </w:r>
      <w:r w:rsidR="00191697" w:rsidRPr="000978DD">
        <w:rPr>
          <w:b w:val="0"/>
          <w:bCs/>
          <w:szCs w:val="28"/>
        </w:rPr>
        <w:t>о бюджете муниципального образования на очередной финансовый год и на плановый период подготавливается на основе:</w:t>
      </w:r>
    </w:p>
    <w:p w:rsidR="00191697" w:rsidRPr="000978DD" w:rsidRDefault="00191697" w:rsidP="00783CD5">
      <w:pPr>
        <w:pStyle w:val="a5"/>
        <w:widowControl w:val="0"/>
        <w:ind w:right="-5" w:firstLine="720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191697" w:rsidRPr="000978DD" w:rsidRDefault="00191697" w:rsidP="00191697">
      <w:pPr>
        <w:pStyle w:val="a5"/>
        <w:widowControl w:val="0"/>
        <w:ind w:right="-5" w:firstLine="709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 xml:space="preserve">итогов проверки и анализа проекта </w:t>
      </w:r>
      <w:r w:rsidR="00783CD5" w:rsidRPr="000978DD">
        <w:rPr>
          <w:b w:val="0"/>
          <w:bCs/>
          <w:szCs w:val="28"/>
        </w:rPr>
        <w:t>решения представительного органа власти</w:t>
      </w:r>
      <w:r w:rsidRPr="000978DD">
        <w:rPr>
          <w:b w:val="0"/>
          <w:bCs/>
          <w:szCs w:val="28"/>
        </w:rPr>
        <w:t xml:space="preserve"> о бюджете на очередной финансовый год и на плановый период;</w:t>
      </w:r>
    </w:p>
    <w:p w:rsidR="00191697" w:rsidRPr="000978DD" w:rsidRDefault="00191697" w:rsidP="00191697">
      <w:pPr>
        <w:pStyle w:val="a5"/>
        <w:widowControl w:val="0"/>
        <w:ind w:firstLine="709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 xml:space="preserve">итогов проверки и анализа материалов и документов, представленных </w:t>
      </w:r>
      <w:r w:rsidR="00783CD5" w:rsidRPr="000978DD">
        <w:rPr>
          <w:b w:val="0"/>
          <w:bCs/>
          <w:szCs w:val="28"/>
        </w:rPr>
        <w:lastRenderedPageBreak/>
        <w:t>исполнительным органом власти</w:t>
      </w:r>
      <w:r w:rsidRPr="000978DD">
        <w:rPr>
          <w:b w:val="0"/>
          <w:bCs/>
          <w:szCs w:val="28"/>
        </w:rPr>
        <w:t xml:space="preserve"> с проектом </w:t>
      </w:r>
      <w:r w:rsidR="00783CD5" w:rsidRPr="000978DD">
        <w:rPr>
          <w:b w:val="0"/>
          <w:bCs/>
          <w:szCs w:val="28"/>
        </w:rPr>
        <w:t>решения представительного органа власти</w:t>
      </w:r>
      <w:r w:rsidRPr="000978DD">
        <w:rPr>
          <w:b w:val="0"/>
          <w:bCs/>
          <w:szCs w:val="28"/>
        </w:rPr>
        <w:t xml:space="preserve"> о бюджете на очередной финансовый год и на плановый период в соответствии </w:t>
      </w:r>
      <w:r w:rsidR="00783CD5" w:rsidRPr="000978DD">
        <w:rPr>
          <w:b w:val="0"/>
          <w:bCs/>
          <w:szCs w:val="28"/>
        </w:rPr>
        <w:t xml:space="preserve">с </w:t>
      </w:r>
      <w:r w:rsidRPr="000978DD">
        <w:rPr>
          <w:b w:val="0"/>
          <w:bCs/>
          <w:szCs w:val="28"/>
        </w:rPr>
        <w:t>Бюджетн</w:t>
      </w:r>
      <w:r w:rsidR="00783CD5" w:rsidRPr="000978DD">
        <w:rPr>
          <w:b w:val="0"/>
          <w:bCs/>
          <w:szCs w:val="28"/>
        </w:rPr>
        <w:t>ым</w:t>
      </w:r>
      <w:r w:rsidRPr="000978DD">
        <w:rPr>
          <w:b w:val="0"/>
          <w:bCs/>
          <w:szCs w:val="28"/>
        </w:rPr>
        <w:t xml:space="preserve"> кодекс</w:t>
      </w:r>
      <w:r w:rsidR="00783CD5" w:rsidRPr="000978DD">
        <w:rPr>
          <w:b w:val="0"/>
          <w:bCs/>
          <w:szCs w:val="28"/>
        </w:rPr>
        <w:t>ом РФ;</w:t>
      </w:r>
      <w:r w:rsidRPr="000978DD">
        <w:rPr>
          <w:b w:val="0"/>
          <w:bCs/>
          <w:szCs w:val="28"/>
        </w:rPr>
        <w:t xml:space="preserve"> </w:t>
      </w:r>
    </w:p>
    <w:p w:rsidR="00191697" w:rsidRPr="000978DD" w:rsidRDefault="00191697" w:rsidP="00783CD5">
      <w:pPr>
        <w:pStyle w:val="a9"/>
        <w:spacing w:after="60"/>
        <w:ind w:left="0" w:right="-5" w:firstLine="720"/>
        <w:jc w:val="both"/>
        <w:rPr>
          <w:bCs/>
          <w:sz w:val="28"/>
          <w:szCs w:val="28"/>
        </w:rPr>
      </w:pPr>
      <w:r w:rsidRPr="000978DD">
        <w:rPr>
          <w:bCs/>
          <w:sz w:val="28"/>
          <w:szCs w:val="28"/>
        </w:rPr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 w:rsidR="007916B0" w:rsidRPr="000978DD">
        <w:rPr>
          <w:bCs/>
          <w:sz w:val="28"/>
          <w:szCs w:val="28"/>
        </w:rPr>
        <w:t>к</w:t>
      </w:r>
      <w:r w:rsidR="00783CD5" w:rsidRPr="000978DD">
        <w:rPr>
          <w:bCs/>
          <w:sz w:val="28"/>
          <w:szCs w:val="28"/>
        </w:rPr>
        <w:t>онтрольно-с</w:t>
      </w:r>
      <w:r w:rsidRPr="000978DD">
        <w:rPr>
          <w:bCs/>
          <w:sz w:val="28"/>
          <w:szCs w:val="28"/>
        </w:rPr>
        <w:t>четно</w:t>
      </w:r>
      <w:r w:rsidR="007916B0" w:rsidRPr="000978DD">
        <w:rPr>
          <w:bCs/>
          <w:sz w:val="28"/>
          <w:szCs w:val="28"/>
        </w:rPr>
        <w:t>го</w:t>
      </w:r>
      <w:r w:rsidRPr="000978DD">
        <w:rPr>
          <w:bCs/>
          <w:sz w:val="28"/>
          <w:szCs w:val="28"/>
        </w:rPr>
        <w:t xml:space="preserve"> </w:t>
      </w:r>
      <w:r w:rsidR="007916B0" w:rsidRPr="000978DD">
        <w:rPr>
          <w:bCs/>
          <w:sz w:val="28"/>
          <w:szCs w:val="28"/>
        </w:rPr>
        <w:t>органа</w:t>
      </w:r>
      <w:r w:rsidRPr="000978DD">
        <w:rPr>
          <w:bCs/>
          <w:sz w:val="28"/>
          <w:szCs w:val="28"/>
        </w:rPr>
        <w:t xml:space="preserve"> на проекты </w:t>
      </w:r>
      <w:r w:rsidR="00783CD5" w:rsidRPr="000978DD">
        <w:rPr>
          <w:bCs/>
          <w:sz w:val="28"/>
          <w:szCs w:val="28"/>
        </w:rPr>
        <w:t>решений представительного органа власти</w:t>
      </w:r>
      <w:r w:rsidRPr="000978DD">
        <w:rPr>
          <w:bCs/>
          <w:sz w:val="28"/>
          <w:szCs w:val="28"/>
        </w:rPr>
        <w:t xml:space="preserve"> об исполнении бюджета</w:t>
      </w:r>
      <w:r w:rsidR="00783CD5" w:rsidRPr="000978DD">
        <w:rPr>
          <w:bCs/>
          <w:sz w:val="28"/>
          <w:szCs w:val="28"/>
        </w:rPr>
        <w:t xml:space="preserve"> муниципального образования</w:t>
      </w:r>
      <w:r w:rsidRPr="000978DD">
        <w:rPr>
          <w:bCs/>
          <w:sz w:val="28"/>
          <w:szCs w:val="28"/>
        </w:rPr>
        <w:t xml:space="preserve"> за предыдущие годы, тематических проверок за прошедший период;</w:t>
      </w:r>
    </w:p>
    <w:p w:rsidR="00191697" w:rsidRPr="000978DD" w:rsidRDefault="00191697" w:rsidP="00191697">
      <w:pPr>
        <w:pStyle w:val="a5"/>
        <w:widowControl w:val="0"/>
        <w:ind w:right="-5" w:firstLine="709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783CD5" w:rsidRPr="000978DD">
        <w:rPr>
          <w:b w:val="0"/>
          <w:bCs/>
          <w:szCs w:val="28"/>
        </w:rPr>
        <w:t>муниципального образования</w:t>
      </w:r>
      <w:r w:rsidRPr="000978DD">
        <w:rPr>
          <w:b w:val="0"/>
          <w:bCs/>
          <w:szCs w:val="28"/>
        </w:rPr>
        <w:t xml:space="preserve"> за предыдущие годы и истекший период текущего года.</w:t>
      </w:r>
    </w:p>
    <w:p w:rsidR="00C6587F" w:rsidRPr="000978DD" w:rsidRDefault="000978DD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="00C6587F" w:rsidRPr="000978DD">
        <w:rPr>
          <w:b w:val="0"/>
          <w:bCs/>
          <w:szCs w:val="28"/>
        </w:rPr>
        <w:t>.2.</w:t>
      </w:r>
      <w:r w:rsidR="00261D40" w:rsidRPr="000978DD">
        <w:rPr>
          <w:b w:val="0"/>
          <w:bCs/>
          <w:szCs w:val="28"/>
        </w:rPr>
        <w:t> </w:t>
      </w:r>
      <w:r w:rsidR="00C6587F" w:rsidRPr="000978DD">
        <w:rPr>
          <w:b w:val="0"/>
          <w:bCs/>
          <w:szCs w:val="28"/>
        </w:rPr>
        <w:t xml:space="preserve">Заключение </w:t>
      </w:r>
      <w:r w:rsidR="00E30494" w:rsidRPr="000978DD">
        <w:rPr>
          <w:b w:val="0"/>
          <w:bCs/>
          <w:szCs w:val="28"/>
        </w:rPr>
        <w:t>Контрольно-счетной палаты</w:t>
      </w:r>
      <w:r w:rsidR="007916B0" w:rsidRPr="000978DD">
        <w:rPr>
          <w:b w:val="0"/>
          <w:bCs/>
          <w:szCs w:val="28"/>
        </w:rPr>
        <w:t xml:space="preserve"> на проект бюджета муниципального образования</w:t>
      </w:r>
      <w:r w:rsidR="00C6587F" w:rsidRPr="000978DD">
        <w:rPr>
          <w:b w:val="0"/>
          <w:bCs/>
          <w:szCs w:val="28"/>
        </w:rPr>
        <w:t xml:space="preserve"> состоит из следующих разделов</w:t>
      </w:r>
      <w:r w:rsidR="00D66093" w:rsidRPr="000978DD">
        <w:rPr>
          <w:b w:val="0"/>
          <w:bCs/>
          <w:szCs w:val="28"/>
        </w:rPr>
        <w:t>:</w:t>
      </w:r>
    </w:p>
    <w:p w:rsidR="00D66093" w:rsidRDefault="00E30494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>о</w:t>
      </w:r>
      <w:r w:rsidR="00D66093" w:rsidRPr="000978DD">
        <w:rPr>
          <w:b w:val="0"/>
          <w:bCs/>
          <w:szCs w:val="28"/>
        </w:rPr>
        <w:t>бщие положения;</w:t>
      </w:r>
    </w:p>
    <w:p w:rsidR="001437CC" w:rsidRDefault="001437CC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</w:t>
      </w:r>
      <w:r w:rsidRPr="001437CC">
        <w:rPr>
          <w:b w:val="0"/>
          <w:bCs/>
          <w:szCs w:val="28"/>
        </w:rPr>
        <w:t>ценка соответствия процедуры внесения</w:t>
      </w:r>
      <w:r>
        <w:rPr>
          <w:b w:val="0"/>
          <w:bCs/>
          <w:szCs w:val="28"/>
        </w:rPr>
        <w:t>;</w:t>
      </w:r>
    </w:p>
    <w:p w:rsidR="001437CC" w:rsidRPr="001437CC" w:rsidRDefault="001437CC" w:rsidP="00BB75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</w:t>
      </w:r>
      <w:r w:rsidRPr="001437CC">
        <w:rPr>
          <w:bCs/>
          <w:sz w:val="28"/>
          <w:szCs w:val="28"/>
        </w:rPr>
        <w:t>сновные направления налоговой и бюджетной политики, прогноз социально-</w:t>
      </w:r>
      <w:proofErr w:type="gramStart"/>
      <w:r w:rsidRPr="001437CC">
        <w:rPr>
          <w:bCs/>
          <w:sz w:val="28"/>
          <w:szCs w:val="28"/>
        </w:rPr>
        <w:t>экономического  развития</w:t>
      </w:r>
      <w:proofErr w:type="gramEnd"/>
      <w:r w:rsidRPr="001437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образования;</w:t>
      </w:r>
    </w:p>
    <w:p w:rsidR="001437CC" w:rsidRDefault="00E30494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>о</w:t>
      </w:r>
      <w:r w:rsidR="00D66093" w:rsidRPr="000978DD">
        <w:rPr>
          <w:b w:val="0"/>
          <w:bCs/>
          <w:szCs w:val="28"/>
        </w:rPr>
        <w:t xml:space="preserve">бщая </w:t>
      </w:r>
      <w:r w:rsidR="00624C25" w:rsidRPr="000978DD">
        <w:rPr>
          <w:b w:val="0"/>
          <w:bCs/>
          <w:szCs w:val="28"/>
        </w:rPr>
        <w:t>характеристика проекта бюджета муниципального образования на очередной финансовый год и на плановый период</w:t>
      </w:r>
      <w:r w:rsidR="001437CC">
        <w:rPr>
          <w:b w:val="0"/>
          <w:bCs/>
          <w:szCs w:val="28"/>
        </w:rPr>
        <w:t>;</w:t>
      </w:r>
      <w:r w:rsidR="00EB1951" w:rsidRPr="000978DD">
        <w:rPr>
          <w:b w:val="0"/>
          <w:bCs/>
          <w:szCs w:val="28"/>
        </w:rPr>
        <w:t xml:space="preserve"> </w:t>
      </w:r>
    </w:p>
    <w:p w:rsidR="00EB1951" w:rsidRPr="000978DD" w:rsidRDefault="00E30494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>д</w:t>
      </w:r>
      <w:r w:rsidR="00EB1951" w:rsidRPr="000978DD">
        <w:rPr>
          <w:b w:val="0"/>
          <w:bCs/>
          <w:szCs w:val="28"/>
        </w:rPr>
        <w:t>оходная часть проекта бюджета муниципального образования;</w:t>
      </w:r>
    </w:p>
    <w:p w:rsidR="00EB1951" w:rsidRPr="000978DD" w:rsidRDefault="00E30494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>р</w:t>
      </w:r>
      <w:r w:rsidR="00EB1951" w:rsidRPr="000978DD">
        <w:rPr>
          <w:b w:val="0"/>
          <w:bCs/>
          <w:szCs w:val="28"/>
        </w:rPr>
        <w:t>асходная часть проекта бюджета муниципального образования;</w:t>
      </w:r>
    </w:p>
    <w:p w:rsidR="00C437FF" w:rsidRPr="000978DD" w:rsidRDefault="00E30494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>в</w:t>
      </w:r>
      <w:r w:rsidR="00EB1951" w:rsidRPr="000978DD">
        <w:rPr>
          <w:b w:val="0"/>
          <w:bCs/>
          <w:szCs w:val="28"/>
        </w:rPr>
        <w:t>ыводы и предложения.</w:t>
      </w:r>
    </w:p>
    <w:p w:rsidR="00C437FF" w:rsidRPr="000978DD" w:rsidRDefault="000978DD" w:rsidP="005D7D16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="00C437FF" w:rsidRPr="000978DD">
        <w:rPr>
          <w:b w:val="0"/>
          <w:bCs/>
          <w:szCs w:val="28"/>
        </w:rPr>
        <w:t>.3.</w:t>
      </w:r>
      <w:r w:rsidR="00261D40" w:rsidRPr="000978DD">
        <w:rPr>
          <w:b w:val="0"/>
          <w:bCs/>
          <w:szCs w:val="28"/>
        </w:rPr>
        <w:t> </w:t>
      </w:r>
      <w:r w:rsidR="00C437FF" w:rsidRPr="000978DD">
        <w:rPr>
          <w:b w:val="0"/>
          <w:bCs/>
          <w:szCs w:val="28"/>
        </w:rPr>
        <w:t xml:space="preserve">В заключении </w:t>
      </w:r>
      <w:r w:rsidR="00E30494" w:rsidRPr="000978DD">
        <w:rPr>
          <w:b w:val="0"/>
          <w:bCs/>
          <w:szCs w:val="28"/>
        </w:rPr>
        <w:t>Контрольно-сч</w:t>
      </w:r>
      <w:r w:rsidR="00230BE9">
        <w:rPr>
          <w:b w:val="0"/>
          <w:bCs/>
          <w:szCs w:val="28"/>
        </w:rPr>
        <w:t>ё</w:t>
      </w:r>
      <w:r w:rsidR="00E30494" w:rsidRPr="000978DD">
        <w:rPr>
          <w:b w:val="0"/>
          <w:bCs/>
          <w:szCs w:val="28"/>
        </w:rPr>
        <w:t>тной палаты</w:t>
      </w:r>
      <w:r w:rsidR="002F043C" w:rsidRPr="000978DD">
        <w:rPr>
          <w:b w:val="0"/>
          <w:bCs/>
          <w:szCs w:val="28"/>
        </w:rPr>
        <w:t xml:space="preserve"> </w:t>
      </w:r>
      <w:r w:rsidR="00C437FF" w:rsidRPr="000978DD">
        <w:rPr>
          <w:b w:val="0"/>
          <w:bCs/>
          <w:szCs w:val="28"/>
        </w:rPr>
        <w:t>должны быть отражены следующие основные вопросы:</w:t>
      </w:r>
    </w:p>
    <w:p w:rsidR="005D7D16" w:rsidRPr="000978DD" w:rsidRDefault="005D7D16" w:rsidP="005D7D16">
      <w:pPr>
        <w:pStyle w:val="a5"/>
        <w:widowControl w:val="0"/>
        <w:ind w:firstLine="720"/>
        <w:jc w:val="both"/>
        <w:rPr>
          <w:b w:val="0"/>
          <w:szCs w:val="28"/>
        </w:rPr>
      </w:pPr>
      <w:r w:rsidRPr="000978DD">
        <w:rPr>
          <w:b w:val="0"/>
          <w:bCs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</w:t>
      </w:r>
      <w:r w:rsidRPr="000978DD">
        <w:rPr>
          <w:bCs/>
          <w:szCs w:val="28"/>
        </w:rPr>
        <w:t xml:space="preserve"> </w:t>
      </w:r>
      <w:r w:rsidRPr="000978DD">
        <w:rPr>
          <w:b w:val="0"/>
          <w:bCs/>
          <w:szCs w:val="28"/>
        </w:rPr>
        <w:t>соответствие</w:t>
      </w:r>
      <w:r w:rsidRPr="000978DD">
        <w:rPr>
          <w:b w:val="0"/>
          <w:szCs w:val="28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BC4D90" w:rsidRPr="000978DD" w:rsidRDefault="00BC4D90" w:rsidP="00777BA0">
      <w:pPr>
        <w:pStyle w:val="a5"/>
        <w:widowControl w:val="0"/>
        <w:ind w:firstLine="720"/>
        <w:jc w:val="both"/>
        <w:rPr>
          <w:b w:val="0"/>
          <w:szCs w:val="28"/>
        </w:rPr>
      </w:pPr>
      <w:r w:rsidRPr="000978DD">
        <w:rPr>
          <w:b w:val="0"/>
          <w:szCs w:val="28"/>
        </w:rPr>
        <w:t xml:space="preserve">оценка обоснованности </w:t>
      </w:r>
      <w:r w:rsidRPr="000978DD">
        <w:rPr>
          <w:b w:val="0"/>
          <w:bCs/>
          <w:szCs w:val="28"/>
        </w:rPr>
        <w:t>основных характеристик и особенностей</w:t>
      </w:r>
      <w:r w:rsidRPr="000978DD">
        <w:rPr>
          <w:b w:val="0"/>
          <w:szCs w:val="28"/>
        </w:rPr>
        <w:t xml:space="preserve"> проекта бюджета;</w:t>
      </w:r>
    </w:p>
    <w:p w:rsidR="00777BA0" w:rsidRPr="000978DD" w:rsidRDefault="00777BA0" w:rsidP="00A2763F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0978DD">
        <w:rPr>
          <w:b w:val="0"/>
          <w:szCs w:val="28"/>
        </w:rPr>
        <w:t xml:space="preserve">оценка соответствия положений проекта решения </w:t>
      </w:r>
      <w:r w:rsidR="00E30494" w:rsidRPr="000978DD">
        <w:rPr>
          <w:b w:val="0"/>
          <w:szCs w:val="28"/>
        </w:rPr>
        <w:t>Думы района и проектов решений Советов депутатов поселений</w:t>
      </w:r>
      <w:r w:rsidR="00E30494" w:rsidRPr="000978DD">
        <w:rPr>
          <w:b w:val="0"/>
          <w:bCs/>
          <w:szCs w:val="28"/>
        </w:rPr>
        <w:t xml:space="preserve"> </w:t>
      </w:r>
      <w:r w:rsidRPr="000978DD">
        <w:rPr>
          <w:b w:val="0"/>
          <w:bCs/>
          <w:szCs w:val="28"/>
        </w:rPr>
        <w:t>о бюджете на очередной финансовый год и на плановый период Бюджетному кодексу</w:t>
      </w:r>
      <w:r w:rsidR="00E30494" w:rsidRPr="000978DD">
        <w:rPr>
          <w:b w:val="0"/>
          <w:bCs/>
          <w:szCs w:val="28"/>
        </w:rPr>
        <w:t xml:space="preserve"> РФ</w:t>
      </w:r>
      <w:r w:rsidRPr="000978DD">
        <w:rPr>
          <w:b w:val="0"/>
          <w:bCs/>
          <w:szCs w:val="28"/>
        </w:rPr>
        <w:t xml:space="preserve"> и</w:t>
      </w:r>
      <w:r w:rsidR="002F043C" w:rsidRPr="000978DD">
        <w:rPr>
          <w:b w:val="0"/>
          <w:bCs/>
          <w:szCs w:val="28"/>
        </w:rPr>
        <w:t xml:space="preserve"> иным нормативно-правовым актам, </w:t>
      </w:r>
      <w:r w:rsidR="00BB60D1" w:rsidRPr="000978DD">
        <w:rPr>
          <w:b w:val="0"/>
          <w:bCs/>
          <w:szCs w:val="28"/>
        </w:rPr>
        <w:t>регламентирующим бюджетный процесс</w:t>
      </w:r>
      <w:r w:rsidRPr="000978DD">
        <w:rPr>
          <w:b w:val="0"/>
          <w:bCs/>
          <w:szCs w:val="28"/>
        </w:rPr>
        <w:t>;</w:t>
      </w:r>
    </w:p>
    <w:p w:rsidR="00777BA0" w:rsidRPr="000978DD" w:rsidRDefault="00A2763F" w:rsidP="00A2763F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0978DD">
        <w:rPr>
          <w:b w:val="0"/>
          <w:bCs/>
          <w:szCs w:val="28"/>
        </w:rPr>
        <w:t>оценка обоснованности действующих и принимаемых расходных обязательств;</w:t>
      </w:r>
    </w:p>
    <w:p w:rsidR="005056C2" w:rsidRDefault="004A5244" w:rsidP="00B07CE4">
      <w:pPr>
        <w:pStyle w:val="a7"/>
        <w:widowControl w:val="0"/>
        <w:ind w:firstLine="709"/>
        <w:jc w:val="both"/>
        <w:rPr>
          <w:szCs w:val="28"/>
        </w:rPr>
      </w:pPr>
      <w:r w:rsidRPr="000978DD">
        <w:rPr>
          <w:sz w:val="28"/>
          <w:szCs w:val="28"/>
        </w:rPr>
        <w:t xml:space="preserve">концептуальные предложения </w:t>
      </w:r>
      <w:r w:rsidR="00E30494" w:rsidRPr="000978DD">
        <w:rPr>
          <w:bCs/>
          <w:sz w:val="28"/>
          <w:szCs w:val="28"/>
        </w:rPr>
        <w:t>Контрольно-счетной палаты</w:t>
      </w:r>
      <w:r w:rsidR="00E30494" w:rsidRPr="000978DD">
        <w:rPr>
          <w:bCs/>
          <w:szCs w:val="28"/>
        </w:rPr>
        <w:t xml:space="preserve"> </w:t>
      </w:r>
      <w:r w:rsidRPr="000978DD">
        <w:rPr>
          <w:sz w:val="28"/>
          <w:szCs w:val="28"/>
        </w:rPr>
        <w:t>по совершенствованию прогнозирования и планирования основных показателей бюджета на очередной финансовый год</w:t>
      </w:r>
      <w:r w:rsidRPr="000978DD">
        <w:rPr>
          <w:b/>
          <w:sz w:val="28"/>
          <w:szCs w:val="28"/>
        </w:rPr>
        <w:t xml:space="preserve"> </w:t>
      </w:r>
      <w:r w:rsidRPr="000978DD">
        <w:rPr>
          <w:sz w:val="28"/>
          <w:szCs w:val="28"/>
        </w:rPr>
        <w:t xml:space="preserve">и на плановый период, бюджетного </w:t>
      </w:r>
      <w:proofErr w:type="gramStart"/>
      <w:r w:rsidRPr="000978DD">
        <w:rPr>
          <w:sz w:val="28"/>
          <w:szCs w:val="28"/>
        </w:rPr>
        <w:t>процесса,  результативности</w:t>
      </w:r>
      <w:proofErr w:type="gramEnd"/>
      <w:r w:rsidRPr="000978DD">
        <w:rPr>
          <w:sz w:val="28"/>
          <w:szCs w:val="28"/>
        </w:rPr>
        <w:t xml:space="preserve"> бюджетных расходов</w:t>
      </w:r>
      <w:r w:rsidR="00E30494" w:rsidRPr="000978DD">
        <w:rPr>
          <w:sz w:val="28"/>
          <w:szCs w:val="28"/>
        </w:rPr>
        <w:t xml:space="preserve"> (при наличии)</w:t>
      </w:r>
      <w:r w:rsidRPr="000978DD">
        <w:rPr>
          <w:sz w:val="28"/>
          <w:szCs w:val="28"/>
        </w:rPr>
        <w:t>.</w:t>
      </w:r>
    </w:p>
    <w:sectPr w:rsidR="005056C2" w:rsidSect="00024320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8A" w:rsidRDefault="00D2408A">
      <w:r>
        <w:separator/>
      </w:r>
    </w:p>
  </w:endnote>
  <w:endnote w:type="continuationSeparator" w:id="0">
    <w:p w:rsidR="00D2408A" w:rsidRDefault="00D2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48" w:rsidRDefault="001A3A5B" w:rsidP="00D746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18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1848" w:rsidRDefault="00EB1848" w:rsidP="00DC0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48" w:rsidRDefault="00EB1848" w:rsidP="00261D4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8A" w:rsidRDefault="00D2408A">
      <w:r>
        <w:separator/>
      </w:r>
    </w:p>
  </w:footnote>
  <w:footnote w:type="continuationSeparator" w:id="0">
    <w:p w:rsidR="00D2408A" w:rsidRDefault="00D2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40" w:rsidRDefault="001A3A5B" w:rsidP="002A475D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1D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D40" w:rsidRDefault="00261D4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40" w:rsidRDefault="001A3A5B" w:rsidP="002A475D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1D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520E">
      <w:rPr>
        <w:rStyle w:val="a4"/>
        <w:noProof/>
      </w:rPr>
      <w:t>4</w:t>
    </w:r>
    <w:r>
      <w:rPr>
        <w:rStyle w:val="a4"/>
      </w:rPr>
      <w:fldChar w:fldCharType="end"/>
    </w:r>
  </w:p>
  <w:p w:rsidR="00261D40" w:rsidRDefault="00261D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208"/>
    <w:multiLevelType w:val="hybridMultilevel"/>
    <w:tmpl w:val="51408A00"/>
    <w:lvl w:ilvl="0" w:tplc="E99E08A6">
      <w:start w:val="5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D07"/>
    <w:multiLevelType w:val="hybridMultilevel"/>
    <w:tmpl w:val="72AEE0EC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6F20"/>
    <w:multiLevelType w:val="hybridMultilevel"/>
    <w:tmpl w:val="0FA0DF0A"/>
    <w:lvl w:ilvl="0" w:tplc="BC36DB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12F17"/>
    <w:multiLevelType w:val="hybridMultilevel"/>
    <w:tmpl w:val="604EF72C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D42"/>
    <w:multiLevelType w:val="hybridMultilevel"/>
    <w:tmpl w:val="587618D4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2033"/>
    <w:multiLevelType w:val="hybridMultilevel"/>
    <w:tmpl w:val="F0C2D232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4EAB"/>
    <w:multiLevelType w:val="hybridMultilevel"/>
    <w:tmpl w:val="7D468ACA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37B7"/>
    <w:multiLevelType w:val="hybridMultilevel"/>
    <w:tmpl w:val="2FBC9054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77C4"/>
    <w:multiLevelType w:val="multilevel"/>
    <w:tmpl w:val="C32E5D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8D3308"/>
    <w:multiLevelType w:val="hybridMultilevel"/>
    <w:tmpl w:val="533C8AA2"/>
    <w:lvl w:ilvl="0" w:tplc="D428BAEA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060C2"/>
    <w:multiLevelType w:val="hybridMultilevel"/>
    <w:tmpl w:val="9EFA8608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6249E"/>
    <w:multiLevelType w:val="hybridMultilevel"/>
    <w:tmpl w:val="11D211F6"/>
    <w:lvl w:ilvl="0" w:tplc="6BA65A38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23C99"/>
    <w:multiLevelType w:val="hybridMultilevel"/>
    <w:tmpl w:val="058C0B20"/>
    <w:lvl w:ilvl="0" w:tplc="E99E08A6">
      <w:start w:val="5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7C72"/>
    <w:multiLevelType w:val="multilevel"/>
    <w:tmpl w:val="C24095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color w:val="FF0000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4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93B32"/>
    <w:multiLevelType w:val="hybridMultilevel"/>
    <w:tmpl w:val="7E0C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2280A"/>
    <w:multiLevelType w:val="hybridMultilevel"/>
    <w:tmpl w:val="8C46D46A"/>
    <w:lvl w:ilvl="0" w:tplc="E99E08A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2C"/>
    <w:rsid w:val="00004F7B"/>
    <w:rsid w:val="000154F3"/>
    <w:rsid w:val="0002429F"/>
    <w:rsid w:val="00024320"/>
    <w:rsid w:val="000277E6"/>
    <w:rsid w:val="000353B9"/>
    <w:rsid w:val="00036AB7"/>
    <w:rsid w:val="000600CA"/>
    <w:rsid w:val="000712F8"/>
    <w:rsid w:val="000713C9"/>
    <w:rsid w:val="00084E67"/>
    <w:rsid w:val="0008682D"/>
    <w:rsid w:val="0009373C"/>
    <w:rsid w:val="000939B2"/>
    <w:rsid w:val="00096BF9"/>
    <w:rsid w:val="000978DD"/>
    <w:rsid w:val="000A3DD6"/>
    <w:rsid w:val="000C0555"/>
    <w:rsid w:val="000C20D3"/>
    <w:rsid w:val="000C5B85"/>
    <w:rsid w:val="000C749B"/>
    <w:rsid w:val="000D5412"/>
    <w:rsid w:val="000F676D"/>
    <w:rsid w:val="000F6BF6"/>
    <w:rsid w:val="001304A6"/>
    <w:rsid w:val="0013319F"/>
    <w:rsid w:val="001437CC"/>
    <w:rsid w:val="001541DC"/>
    <w:rsid w:val="001571DC"/>
    <w:rsid w:val="00163773"/>
    <w:rsid w:val="00166599"/>
    <w:rsid w:val="00166E24"/>
    <w:rsid w:val="00181FBC"/>
    <w:rsid w:val="00191697"/>
    <w:rsid w:val="001A0021"/>
    <w:rsid w:val="001A3A5B"/>
    <w:rsid w:val="001A5DBB"/>
    <w:rsid w:val="001B65BB"/>
    <w:rsid w:val="001C04CD"/>
    <w:rsid w:val="001F30B7"/>
    <w:rsid w:val="00204EDB"/>
    <w:rsid w:val="00205441"/>
    <w:rsid w:val="002154C3"/>
    <w:rsid w:val="00226B2C"/>
    <w:rsid w:val="0023014C"/>
    <w:rsid w:val="00230BE9"/>
    <w:rsid w:val="00232441"/>
    <w:rsid w:val="00234D70"/>
    <w:rsid w:val="00255DF8"/>
    <w:rsid w:val="00261D40"/>
    <w:rsid w:val="0026221B"/>
    <w:rsid w:val="0027011F"/>
    <w:rsid w:val="00281710"/>
    <w:rsid w:val="00292D31"/>
    <w:rsid w:val="002A475D"/>
    <w:rsid w:val="002B1681"/>
    <w:rsid w:val="002C680D"/>
    <w:rsid w:val="002F039E"/>
    <w:rsid w:val="002F043C"/>
    <w:rsid w:val="002F14EE"/>
    <w:rsid w:val="002F366D"/>
    <w:rsid w:val="002F68C8"/>
    <w:rsid w:val="0032508F"/>
    <w:rsid w:val="003377E1"/>
    <w:rsid w:val="00341C9E"/>
    <w:rsid w:val="00356C27"/>
    <w:rsid w:val="003635BB"/>
    <w:rsid w:val="00375E60"/>
    <w:rsid w:val="00376194"/>
    <w:rsid w:val="00382F47"/>
    <w:rsid w:val="003B0968"/>
    <w:rsid w:val="003B751B"/>
    <w:rsid w:val="003C3A9E"/>
    <w:rsid w:val="003C3AE0"/>
    <w:rsid w:val="003C6D4D"/>
    <w:rsid w:val="003D1E8A"/>
    <w:rsid w:val="003D50E0"/>
    <w:rsid w:val="003E738D"/>
    <w:rsid w:val="003F064E"/>
    <w:rsid w:val="003F5103"/>
    <w:rsid w:val="0040212D"/>
    <w:rsid w:val="00406F4B"/>
    <w:rsid w:val="00433F47"/>
    <w:rsid w:val="00443E02"/>
    <w:rsid w:val="0046485D"/>
    <w:rsid w:val="0046508F"/>
    <w:rsid w:val="00473BFD"/>
    <w:rsid w:val="00485A63"/>
    <w:rsid w:val="00486C06"/>
    <w:rsid w:val="00487B32"/>
    <w:rsid w:val="00493E19"/>
    <w:rsid w:val="004943E6"/>
    <w:rsid w:val="004A0C47"/>
    <w:rsid w:val="004A5244"/>
    <w:rsid w:val="004D53FB"/>
    <w:rsid w:val="004E46CA"/>
    <w:rsid w:val="004E5420"/>
    <w:rsid w:val="004F2706"/>
    <w:rsid w:val="004F375C"/>
    <w:rsid w:val="005056C2"/>
    <w:rsid w:val="00507128"/>
    <w:rsid w:val="00512AED"/>
    <w:rsid w:val="0052092C"/>
    <w:rsid w:val="00521192"/>
    <w:rsid w:val="00522C22"/>
    <w:rsid w:val="00550A63"/>
    <w:rsid w:val="0056132D"/>
    <w:rsid w:val="00561CEC"/>
    <w:rsid w:val="00596B8A"/>
    <w:rsid w:val="005A73E7"/>
    <w:rsid w:val="005B7AC3"/>
    <w:rsid w:val="005D7D16"/>
    <w:rsid w:val="005F0FE3"/>
    <w:rsid w:val="00601D4A"/>
    <w:rsid w:val="00604BEF"/>
    <w:rsid w:val="00604D8D"/>
    <w:rsid w:val="00606241"/>
    <w:rsid w:val="00606691"/>
    <w:rsid w:val="00624C25"/>
    <w:rsid w:val="00625653"/>
    <w:rsid w:val="00633458"/>
    <w:rsid w:val="006376B0"/>
    <w:rsid w:val="00652948"/>
    <w:rsid w:val="006537F4"/>
    <w:rsid w:val="00655563"/>
    <w:rsid w:val="0065659F"/>
    <w:rsid w:val="00656700"/>
    <w:rsid w:val="00663674"/>
    <w:rsid w:val="00663706"/>
    <w:rsid w:val="00693795"/>
    <w:rsid w:val="006A2271"/>
    <w:rsid w:val="006A4693"/>
    <w:rsid w:val="006A4DE5"/>
    <w:rsid w:val="006D63E1"/>
    <w:rsid w:val="006F3847"/>
    <w:rsid w:val="006F385E"/>
    <w:rsid w:val="00700937"/>
    <w:rsid w:val="00711AB1"/>
    <w:rsid w:val="00717318"/>
    <w:rsid w:val="00732D8D"/>
    <w:rsid w:val="007442D9"/>
    <w:rsid w:val="007509F7"/>
    <w:rsid w:val="007543CA"/>
    <w:rsid w:val="007714C3"/>
    <w:rsid w:val="00777BA0"/>
    <w:rsid w:val="00783142"/>
    <w:rsid w:val="00783CD5"/>
    <w:rsid w:val="007916B0"/>
    <w:rsid w:val="007A3CA3"/>
    <w:rsid w:val="007B56A2"/>
    <w:rsid w:val="007E0277"/>
    <w:rsid w:val="007E4779"/>
    <w:rsid w:val="007F778F"/>
    <w:rsid w:val="007F7F54"/>
    <w:rsid w:val="00806B92"/>
    <w:rsid w:val="008114B5"/>
    <w:rsid w:val="00817402"/>
    <w:rsid w:val="00826BC3"/>
    <w:rsid w:val="00836A0E"/>
    <w:rsid w:val="00837309"/>
    <w:rsid w:val="008526B5"/>
    <w:rsid w:val="00864183"/>
    <w:rsid w:val="0088264A"/>
    <w:rsid w:val="00895B6B"/>
    <w:rsid w:val="008B70EA"/>
    <w:rsid w:val="008C34BC"/>
    <w:rsid w:val="008D500E"/>
    <w:rsid w:val="008F02D5"/>
    <w:rsid w:val="008F2B19"/>
    <w:rsid w:val="0090716C"/>
    <w:rsid w:val="009173E6"/>
    <w:rsid w:val="00921BFB"/>
    <w:rsid w:val="009226AC"/>
    <w:rsid w:val="00926AAD"/>
    <w:rsid w:val="00931A8C"/>
    <w:rsid w:val="00932B5F"/>
    <w:rsid w:val="0093307A"/>
    <w:rsid w:val="0093727E"/>
    <w:rsid w:val="00953DA3"/>
    <w:rsid w:val="00974100"/>
    <w:rsid w:val="0097520E"/>
    <w:rsid w:val="009805FC"/>
    <w:rsid w:val="00991DD5"/>
    <w:rsid w:val="009B1CFD"/>
    <w:rsid w:val="009C1322"/>
    <w:rsid w:val="009C63F4"/>
    <w:rsid w:val="009D1B41"/>
    <w:rsid w:val="009D26A3"/>
    <w:rsid w:val="009E4954"/>
    <w:rsid w:val="009E5BF8"/>
    <w:rsid w:val="00A06278"/>
    <w:rsid w:val="00A06B22"/>
    <w:rsid w:val="00A16425"/>
    <w:rsid w:val="00A2763F"/>
    <w:rsid w:val="00A54B23"/>
    <w:rsid w:val="00A63722"/>
    <w:rsid w:val="00A63E0F"/>
    <w:rsid w:val="00A65987"/>
    <w:rsid w:val="00A7212C"/>
    <w:rsid w:val="00A967BA"/>
    <w:rsid w:val="00AA0831"/>
    <w:rsid w:val="00AB23AF"/>
    <w:rsid w:val="00AB6418"/>
    <w:rsid w:val="00AD1AFC"/>
    <w:rsid w:val="00AD6310"/>
    <w:rsid w:val="00AE36E1"/>
    <w:rsid w:val="00AF0EE4"/>
    <w:rsid w:val="00AF7E3F"/>
    <w:rsid w:val="00B066F3"/>
    <w:rsid w:val="00B07CE4"/>
    <w:rsid w:val="00B10ACF"/>
    <w:rsid w:val="00B23121"/>
    <w:rsid w:val="00B27772"/>
    <w:rsid w:val="00B33FBA"/>
    <w:rsid w:val="00B446C4"/>
    <w:rsid w:val="00B57F25"/>
    <w:rsid w:val="00B608FB"/>
    <w:rsid w:val="00B84D1A"/>
    <w:rsid w:val="00B85841"/>
    <w:rsid w:val="00B87616"/>
    <w:rsid w:val="00BB5372"/>
    <w:rsid w:val="00BB60D1"/>
    <w:rsid w:val="00BB75B3"/>
    <w:rsid w:val="00BC3EE2"/>
    <w:rsid w:val="00BC4D90"/>
    <w:rsid w:val="00BE2E5C"/>
    <w:rsid w:val="00BE3D2D"/>
    <w:rsid w:val="00BE62A3"/>
    <w:rsid w:val="00BF0678"/>
    <w:rsid w:val="00BF6A56"/>
    <w:rsid w:val="00C001B7"/>
    <w:rsid w:val="00C23D07"/>
    <w:rsid w:val="00C27AE7"/>
    <w:rsid w:val="00C3201B"/>
    <w:rsid w:val="00C34410"/>
    <w:rsid w:val="00C437FF"/>
    <w:rsid w:val="00C6587F"/>
    <w:rsid w:val="00C74149"/>
    <w:rsid w:val="00C95EFF"/>
    <w:rsid w:val="00CA5E5F"/>
    <w:rsid w:val="00CB4BA2"/>
    <w:rsid w:val="00CB5A2F"/>
    <w:rsid w:val="00CB6FB7"/>
    <w:rsid w:val="00CD3C23"/>
    <w:rsid w:val="00D00AE4"/>
    <w:rsid w:val="00D05985"/>
    <w:rsid w:val="00D06D77"/>
    <w:rsid w:val="00D2408A"/>
    <w:rsid w:val="00D24862"/>
    <w:rsid w:val="00D26A53"/>
    <w:rsid w:val="00D333FE"/>
    <w:rsid w:val="00D51EAB"/>
    <w:rsid w:val="00D557B6"/>
    <w:rsid w:val="00D63FD3"/>
    <w:rsid w:val="00D66093"/>
    <w:rsid w:val="00D6737E"/>
    <w:rsid w:val="00D70C01"/>
    <w:rsid w:val="00D7463C"/>
    <w:rsid w:val="00D96C85"/>
    <w:rsid w:val="00D97D30"/>
    <w:rsid w:val="00DC0631"/>
    <w:rsid w:val="00DD08C1"/>
    <w:rsid w:val="00DD3C3F"/>
    <w:rsid w:val="00DD4696"/>
    <w:rsid w:val="00DE1107"/>
    <w:rsid w:val="00DE6516"/>
    <w:rsid w:val="00DF1F1D"/>
    <w:rsid w:val="00E0168B"/>
    <w:rsid w:val="00E13B30"/>
    <w:rsid w:val="00E20D0B"/>
    <w:rsid w:val="00E30494"/>
    <w:rsid w:val="00E471FC"/>
    <w:rsid w:val="00E54D30"/>
    <w:rsid w:val="00E65181"/>
    <w:rsid w:val="00E730F0"/>
    <w:rsid w:val="00E91235"/>
    <w:rsid w:val="00E94AA7"/>
    <w:rsid w:val="00E959DE"/>
    <w:rsid w:val="00E97E62"/>
    <w:rsid w:val="00EB1848"/>
    <w:rsid w:val="00EB1951"/>
    <w:rsid w:val="00EB3DD8"/>
    <w:rsid w:val="00EC224A"/>
    <w:rsid w:val="00ED08EC"/>
    <w:rsid w:val="00ED5F1B"/>
    <w:rsid w:val="00EF4CB8"/>
    <w:rsid w:val="00F04D00"/>
    <w:rsid w:val="00F14B9C"/>
    <w:rsid w:val="00F22B74"/>
    <w:rsid w:val="00F27475"/>
    <w:rsid w:val="00F34CED"/>
    <w:rsid w:val="00F35E76"/>
    <w:rsid w:val="00F36DB0"/>
    <w:rsid w:val="00F379EC"/>
    <w:rsid w:val="00F421EF"/>
    <w:rsid w:val="00F53E93"/>
    <w:rsid w:val="00F71C88"/>
    <w:rsid w:val="00F752E3"/>
    <w:rsid w:val="00FB0E89"/>
    <w:rsid w:val="00FE6120"/>
    <w:rsid w:val="00FE6C6D"/>
    <w:rsid w:val="00FE75D6"/>
    <w:rsid w:val="00FE789E"/>
    <w:rsid w:val="00FF0058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29C30-D1BE-4D56-B765-24C5FBF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5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21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1B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C2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6">
    <w:name w:val="Title"/>
    <w:basedOn w:val="a"/>
    <w:qFormat/>
    <w:rsid w:val="004D53FB"/>
    <w:pPr>
      <w:jc w:val="center"/>
    </w:pPr>
    <w:rPr>
      <w:sz w:val="28"/>
    </w:rPr>
  </w:style>
  <w:style w:type="paragraph" w:styleId="a7">
    <w:name w:val="footnote text"/>
    <w:basedOn w:val="a"/>
    <w:semiHidden/>
    <w:rsid w:val="004D53FB"/>
    <w:rPr>
      <w:sz w:val="20"/>
      <w:szCs w:val="20"/>
    </w:rPr>
  </w:style>
  <w:style w:type="character" w:styleId="a8">
    <w:name w:val="footnote reference"/>
    <w:basedOn w:val="a0"/>
    <w:semiHidden/>
    <w:rsid w:val="004D53FB"/>
    <w:rPr>
      <w:vertAlign w:val="superscript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rsid w:val="003C3AE0"/>
    <w:pPr>
      <w:spacing w:after="120"/>
      <w:ind w:left="283"/>
    </w:pPr>
  </w:style>
  <w:style w:type="table" w:styleId="ab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61D4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921B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21BFB"/>
    <w:rPr>
      <w:b/>
      <w:bCs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921BFB"/>
    <w:rPr>
      <w:sz w:val="24"/>
      <w:szCs w:val="24"/>
    </w:rPr>
  </w:style>
  <w:style w:type="paragraph" w:styleId="ae">
    <w:name w:val="Block Text"/>
    <w:basedOn w:val="a"/>
    <w:uiPriority w:val="99"/>
    <w:rsid w:val="00921BFB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937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93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727E"/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522C2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s101">
    <w:name w:val="s_101"/>
    <w:rsid w:val="005B7AC3"/>
    <w:rPr>
      <w:rFonts w:ascii="Times New Roman" w:hAnsi="Times New Roman" w:cs="Times New Roman" w:hint="default"/>
      <w:b/>
      <w:bCs/>
      <w:color w:val="00008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rsid w:val="00BE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37" TargetMode="External"/><Relationship Id="rId13" Type="http://schemas.openxmlformats.org/officeDocument/2006/relationships/hyperlink" Target="garantF1://12012604.741" TargetMode="External"/><Relationship Id="rId18" Type="http://schemas.openxmlformats.org/officeDocument/2006/relationships/hyperlink" Target="garantF1://12012604.7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12604.74" TargetMode="External"/><Relationship Id="rId17" Type="http://schemas.openxmlformats.org/officeDocument/2006/relationships/hyperlink" Target="garantF1://12012604.6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7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81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2012604.691" TargetMode="External"/><Relationship Id="rId19" Type="http://schemas.openxmlformats.org/officeDocument/2006/relationships/hyperlink" Target="garantF1://12012604.7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69" TargetMode="External"/><Relationship Id="rId14" Type="http://schemas.openxmlformats.org/officeDocument/2006/relationships/hyperlink" Target="garantF1://12012604.7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FC2D-8CB7-4497-9FB6-34581810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Любецкая Анна Владимировна</cp:lastModifiedBy>
  <cp:revision>4</cp:revision>
  <cp:lastPrinted>2020-05-13T10:53:00Z</cp:lastPrinted>
  <dcterms:created xsi:type="dcterms:W3CDTF">2020-06-22T10:42:00Z</dcterms:created>
  <dcterms:modified xsi:type="dcterms:W3CDTF">2020-06-23T07:13:00Z</dcterms:modified>
</cp:coreProperties>
</file>